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D3C" w:rsidRPr="007419A0" w:rsidRDefault="00F062CD" w:rsidP="00C836B3">
      <w:pPr>
        <w:pStyle w:val="Heading4"/>
        <w:rPr>
          <w:sz w:val="24"/>
          <w:szCs w:val="24"/>
        </w:rPr>
      </w:pPr>
      <w:r w:rsidRPr="007419A0">
        <w:rPr>
          <w:sz w:val="24"/>
          <w:szCs w:val="24"/>
        </w:rPr>
        <w:t xml:space="preserve">Meeting Minutes of the </w:t>
      </w:r>
      <w:r w:rsidR="009D1958" w:rsidRPr="007419A0">
        <w:rPr>
          <w:sz w:val="24"/>
          <w:szCs w:val="24"/>
        </w:rPr>
        <w:t xml:space="preserve">NEPOOL </w:t>
      </w:r>
      <w:r w:rsidRPr="007419A0">
        <w:rPr>
          <w:sz w:val="24"/>
          <w:szCs w:val="24"/>
        </w:rPr>
        <w:t>Markets Committee</w:t>
      </w:r>
    </w:p>
    <w:p w:rsidR="00201D3C" w:rsidRDefault="00F062CD" w:rsidP="00C836B3">
      <w:pPr>
        <w:jc w:val="center"/>
        <w:rPr>
          <w:rFonts w:ascii="Times New Roman" w:hAnsi="Times New Roman"/>
          <w:b/>
          <w:sz w:val="24"/>
          <w:szCs w:val="24"/>
        </w:rPr>
      </w:pPr>
      <w:r w:rsidRPr="007419A0">
        <w:rPr>
          <w:rFonts w:ascii="Times New Roman" w:hAnsi="Times New Roman"/>
          <w:b/>
          <w:sz w:val="24"/>
          <w:szCs w:val="24"/>
        </w:rPr>
        <w:t xml:space="preserve">Doubletree Hotel, </w:t>
      </w:r>
      <w:r w:rsidR="009E28B8">
        <w:rPr>
          <w:rFonts w:ascii="Times New Roman" w:hAnsi="Times New Roman"/>
          <w:b/>
          <w:sz w:val="24"/>
          <w:szCs w:val="24"/>
        </w:rPr>
        <w:t>Westborough</w:t>
      </w:r>
      <w:r w:rsidRPr="007419A0">
        <w:rPr>
          <w:rFonts w:ascii="Times New Roman" w:hAnsi="Times New Roman"/>
          <w:b/>
          <w:sz w:val="24"/>
          <w:szCs w:val="24"/>
        </w:rPr>
        <w:t>, MA</w:t>
      </w:r>
    </w:p>
    <w:p w:rsidR="007419A0" w:rsidRPr="007419A0" w:rsidRDefault="00ED3D9C" w:rsidP="00C836B3">
      <w:pPr>
        <w:jc w:val="center"/>
        <w:rPr>
          <w:rFonts w:ascii="Times New Roman" w:hAnsi="Times New Roman"/>
          <w:b/>
          <w:sz w:val="24"/>
          <w:szCs w:val="24"/>
        </w:rPr>
      </w:pPr>
      <w:r>
        <w:rPr>
          <w:rFonts w:ascii="Times New Roman" w:hAnsi="Times New Roman"/>
          <w:b/>
          <w:sz w:val="24"/>
          <w:szCs w:val="24"/>
        </w:rPr>
        <w:t>June 14</w:t>
      </w:r>
      <w:r w:rsidR="007419A0" w:rsidRPr="007419A0">
        <w:rPr>
          <w:rFonts w:ascii="Times New Roman" w:hAnsi="Times New Roman"/>
          <w:b/>
          <w:sz w:val="24"/>
          <w:szCs w:val="24"/>
        </w:rPr>
        <w:t>, 2016</w:t>
      </w:r>
    </w:p>
    <w:p w:rsidR="00201D3C" w:rsidRPr="007419A0" w:rsidRDefault="00201D3C" w:rsidP="00E6721A">
      <w:pPr>
        <w:rPr>
          <w:rFonts w:ascii="Times New Roman" w:hAnsi="Times New Roman"/>
        </w:rPr>
      </w:pPr>
    </w:p>
    <w:p w:rsidR="001C338E" w:rsidRPr="007419A0" w:rsidRDefault="001C338E" w:rsidP="001C338E">
      <w:pPr>
        <w:rPr>
          <w:rFonts w:ascii="Times New Roman" w:hAnsi="Times New Roman"/>
        </w:rPr>
      </w:pPr>
    </w:p>
    <w:tbl>
      <w:tblPr>
        <w:tblW w:w="0" w:type="auto"/>
        <w:tblInd w:w="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958"/>
        <w:gridCol w:w="1800"/>
        <w:gridCol w:w="4590"/>
      </w:tblGrid>
      <w:tr w:rsidR="0054163C" w:rsidRPr="007419A0" w:rsidTr="005F3D63">
        <w:tc>
          <w:tcPr>
            <w:tcW w:w="1958" w:type="dxa"/>
            <w:tcBorders>
              <w:top w:val="single" w:sz="12" w:space="0" w:color="000000"/>
              <w:left w:val="single" w:sz="12" w:space="0" w:color="000000"/>
              <w:bottom w:val="single" w:sz="12" w:space="0" w:color="000000"/>
              <w:right w:val="single" w:sz="12" w:space="0" w:color="000000"/>
            </w:tcBorders>
            <w:vAlign w:val="bottom"/>
          </w:tcPr>
          <w:p w:rsidR="0054163C" w:rsidRPr="007419A0" w:rsidRDefault="0054163C" w:rsidP="005F3D63">
            <w:pPr>
              <w:jc w:val="center"/>
              <w:rPr>
                <w:rFonts w:ascii="Times New Roman" w:hAnsi="Times New Roman"/>
                <w:b/>
              </w:rPr>
            </w:pPr>
            <w:r w:rsidRPr="007419A0">
              <w:rPr>
                <w:rFonts w:ascii="Times New Roman" w:hAnsi="Times New Roman"/>
                <w:b/>
              </w:rPr>
              <w:t>Attendee</w:t>
            </w:r>
          </w:p>
        </w:tc>
        <w:tc>
          <w:tcPr>
            <w:tcW w:w="1800" w:type="dxa"/>
            <w:tcBorders>
              <w:top w:val="single" w:sz="12" w:space="0" w:color="000000"/>
              <w:left w:val="single" w:sz="12" w:space="0" w:color="000000"/>
              <w:bottom w:val="single" w:sz="12" w:space="0" w:color="000000"/>
              <w:right w:val="single" w:sz="12" w:space="0" w:color="000000"/>
            </w:tcBorders>
            <w:vAlign w:val="bottom"/>
          </w:tcPr>
          <w:p w:rsidR="0054163C" w:rsidRPr="007419A0" w:rsidRDefault="0054163C" w:rsidP="005F3D63">
            <w:pPr>
              <w:jc w:val="center"/>
              <w:rPr>
                <w:rFonts w:ascii="Times New Roman" w:hAnsi="Times New Roman"/>
                <w:b/>
              </w:rPr>
            </w:pPr>
            <w:r w:rsidRPr="007419A0">
              <w:rPr>
                <w:rFonts w:ascii="Times New Roman" w:hAnsi="Times New Roman"/>
                <w:b/>
              </w:rPr>
              <w:t>Member/</w:t>
            </w:r>
          </w:p>
          <w:p w:rsidR="0054163C" w:rsidRPr="007419A0" w:rsidRDefault="0054163C" w:rsidP="005F3D63">
            <w:pPr>
              <w:jc w:val="center"/>
              <w:rPr>
                <w:rFonts w:ascii="Times New Roman" w:hAnsi="Times New Roman"/>
                <w:b/>
              </w:rPr>
            </w:pPr>
            <w:r w:rsidRPr="007419A0">
              <w:rPr>
                <w:rFonts w:ascii="Times New Roman" w:hAnsi="Times New Roman"/>
                <w:b/>
              </w:rPr>
              <w:t>Alternate</w:t>
            </w:r>
          </w:p>
        </w:tc>
        <w:tc>
          <w:tcPr>
            <w:tcW w:w="4590" w:type="dxa"/>
            <w:tcBorders>
              <w:top w:val="single" w:sz="12" w:space="0" w:color="000000"/>
              <w:left w:val="single" w:sz="12" w:space="0" w:color="000000"/>
              <w:bottom w:val="single" w:sz="12" w:space="0" w:color="000000"/>
              <w:right w:val="single" w:sz="12" w:space="0" w:color="000000"/>
            </w:tcBorders>
            <w:vAlign w:val="bottom"/>
          </w:tcPr>
          <w:p w:rsidR="0054163C" w:rsidRPr="007419A0" w:rsidRDefault="0054163C" w:rsidP="005F3D63">
            <w:pPr>
              <w:jc w:val="center"/>
              <w:rPr>
                <w:rFonts w:ascii="Times New Roman" w:hAnsi="Times New Roman"/>
                <w:b/>
              </w:rPr>
            </w:pPr>
            <w:r w:rsidRPr="007419A0">
              <w:rPr>
                <w:rFonts w:ascii="Times New Roman" w:hAnsi="Times New Roman"/>
                <w:b/>
              </w:rPr>
              <w:t>Market Participant</w:t>
            </w:r>
          </w:p>
        </w:tc>
      </w:tr>
      <w:tr w:rsidR="0054163C" w:rsidRPr="007419A0" w:rsidTr="005F3D63">
        <w:tc>
          <w:tcPr>
            <w:tcW w:w="1958" w:type="dxa"/>
            <w:tcBorders>
              <w:top w:val="single" w:sz="12" w:space="0" w:color="000000"/>
              <w:left w:val="single" w:sz="12" w:space="0" w:color="000000"/>
              <w:bottom w:val="single" w:sz="2" w:space="0" w:color="000000"/>
            </w:tcBorders>
            <w:vAlign w:val="bottom"/>
          </w:tcPr>
          <w:p w:rsidR="0054163C" w:rsidRPr="00646076" w:rsidRDefault="0054163C" w:rsidP="006418AD">
            <w:pPr>
              <w:rPr>
                <w:rFonts w:ascii="Times New Roman" w:hAnsi="Times New Roman"/>
                <w:sz w:val="20"/>
                <w:szCs w:val="20"/>
              </w:rPr>
            </w:pPr>
            <w:r w:rsidRPr="00646076">
              <w:rPr>
                <w:rFonts w:ascii="Times New Roman" w:hAnsi="Times New Roman"/>
                <w:sz w:val="20"/>
                <w:szCs w:val="20"/>
              </w:rPr>
              <w:t>A. Kuznecow</w:t>
            </w:r>
          </w:p>
        </w:tc>
        <w:tc>
          <w:tcPr>
            <w:tcW w:w="1800" w:type="dxa"/>
            <w:tcBorders>
              <w:top w:val="single" w:sz="12" w:space="0" w:color="000000"/>
              <w:bottom w:val="single" w:sz="2" w:space="0" w:color="000000"/>
            </w:tcBorders>
            <w:vAlign w:val="bottom"/>
          </w:tcPr>
          <w:p w:rsidR="0054163C" w:rsidRPr="007419A0" w:rsidRDefault="0054163C" w:rsidP="005F3D63">
            <w:pPr>
              <w:jc w:val="center"/>
              <w:rPr>
                <w:rFonts w:ascii="Times New Roman" w:hAnsi="Times New Roman"/>
                <w:sz w:val="20"/>
                <w:szCs w:val="20"/>
              </w:rPr>
            </w:pPr>
            <w:r w:rsidRPr="007419A0">
              <w:rPr>
                <w:rFonts w:ascii="Times New Roman" w:hAnsi="Times New Roman"/>
                <w:sz w:val="20"/>
                <w:szCs w:val="20"/>
              </w:rPr>
              <w:t>Chair</w:t>
            </w:r>
          </w:p>
        </w:tc>
        <w:tc>
          <w:tcPr>
            <w:tcW w:w="4590" w:type="dxa"/>
            <w:tcBorders>
              <w:top w:val="single" w:sz="12" w:space="0" w:color="000000"/>
              <w:bottom w:val="single" w:sz="2" w:space="0" w:color="000000"/>
              <w:right w:val="single" w:sz="12" w:space="0" w:color="000000"/>
            </w:tcBorders>
            <w:vAlign w:val="bottom"/>
          </w:tcPr>
          <w:p w:rsidR="0054163C" w:rsidRPr="007419A0" w:rsidRDefault="0054163C" w:rsidP="005F3D63">
            <w:pPr>
              <w:rPr>
                <w:rFonts w:ascii="Times New Roman" w:hAnsi="Times New Roman"/>
                <w:sz w:val="20"/>
                <w:szCs w:val="20"/>
              </w:rPr>
            </w:pPr>
            <w:r w:rsidRPr="007419A0">
              <w:rPr>
                <w:rFonts w:ascii="Times New Roman" w:hAnsi="Times New Roman"/>
                <w:sz w:val="20"/>
                <w:szCs w:val="20"/>
              </w:rPr>
              <w:t>ISO New England Inc.</w:t>
            </w:r>
          </w:p>
        </w:tc>
      </w:tr>
      <w:tr w:rsidR="0054163C" w:rsidRPr="007419A0" w:rsidTr="00B0604E">
        <w:tc>
          <w:tcPr>
            <w:tcW w:w="1958" w:type="dxa"/>
            <w:tcBorders>
              <w:top w:val="single" w:sz="2" w:space="0" w:color="000000"/>
              <w:left w:val="single" w:sz="12" w:space="0" w:color="000000"/>
              <w:bottom w:val="nil"/>
            </w:tcBorders>
            <w:vAlign w:val="bottom"/>
          </w:tcPr>
          <w:p w:rsidR="0054163C" w:rsidRPr="00646076" w:rsidRDefault="0054163C" w:rsidP="00FA67AD">
            <w:pPr>
              <w:rPr>
                <w:rFonts w:ascii="Times New Roman" w:hAnsi="Times New Roman"/>
                <w:sz w:val="20"/>
                <w:szCs w:val="20"/>
              </w:rPr>
            </w:pPr>
            <w:r w:rsidRPr="00646076">
              <w:rPr>
                <w:rFonts w:ascii="Times New Roman" w:hAnsi="Times New Roman"/>
                <w:sz w:val="20"/>
                <w:szCs w:val="20"/>
              </w:rPr>
              <w:t>W. Fowler</w:t>
            </w:r>
          </w:p>
        </w:tc>
        <w:tc>
          <w:tcPr>
            <w:tcW w:w="1800" w:type="dxa"/>
            <w:vAlign w:val="bottom"/>
          </w:tcPr>
          <w:p w:rsidR="0054163C" w:rsidRPr="00F2070F" w:rsidRDefault="0054163C" w:rsidP="00FA67AD">
            <w:pPr>
              <w:jc w:val="center"/>
              <w:rPr>
                <w:rFonts w:ascii="Times New Roman" w:hAnsi="Times New Roman"/>
                <w:sz w:val="20"/>
                <w:szCs w:val="20"/>
              </w:rPr>
            </w:pPr>
            <w:r w:rsidRPr="00F2070F">
              <w:rPr>
                <w:rFonts w:ascii="Times New Roman" w:hAnsi="Times New Roman"/>
                <w:sz w:val="20"/>
                <w:szCs w:val="20"/>
              </w:rPr>
              <w:t>Vice-Chair</w:t>
            </w:r>
          </w:p>
        </w:tc>
        <w:tc>
          <w:tcPr>
            <w:tcW w:w="4590" w:type="dxa"/>
            <w:tcBorders>
              <w:right w:val="single" w:sz="12" w:space="0" w:color="000000"/>
            </w:tcBorders>
            <w:vAlign w:val="bottom"/>
          </w:tcPr>
          <w:p w:rsidR="0054163C" w:rsidRPr="00F2070F" w:rsidRDefault="0054163C" w:rsidP="00FA67AD">
            <w:pPr>
              <w:rPr>
                <w:rFonts w:ascii="Times New Roman" w:hAnsi="Times New Roman"/>
                <w:sz w:val="20"/>
                <w:szCs w:val="20"/>
              </w:rPr>
            </w:pPr>
          </w:p>
        </w:tc>
      </w:tr>
      <w:tr w:rsidR="0054163C" w:rsidRPr="007419A0" w:rsidTr="00B0604E">
        <w:tc>
          <w:tcPr>
            <w:tcW w:w="1958" w:type="dxa"/>
            <w:tcBorders>
              <w:top w:val="nil"/>
              <w:left w:val="single" w:sz="12" w:space="0" w:color="000000"/>
              <w:bottom w:val="nil"/>
            </w:tcBorders>
            <w:vAlign w:val="bottom"/>
          </w:tcPr>
          <w:p w:rsidR="0054163C" w:rsidRPr="00646076" w:rsidRDefault="0054163C" w:rsidP="00FA67AD">
            <w:pPr>
              <w:rPr>
                <w:rFonts w:ascii="Times New Roman" w:hAnsi="Times New Roman"/>
                <w:sz w:val="20"/>
                <w:szCs w:val="20"/>
              </w:rPr>
            </w:pPr>
          </w:p>
        </w:tc>
        <w:tc>
          <w:tcPr>
            <w:tcW w:w="1800" w:type="dxa"/>
            <w:vAlign w:val="bottom"/>
          </w:tcPr>
          <w:p w:rsidR="0054163C" w:rsidRPr="00F2070F" w:rsidRDefault="0054163C" w:rsidP="00FA67AD">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FA67AD">
            <w:pPr>
              <w:rPr>
                <w:rFonts w:ascii="Times New Roman" w:hAnsi="Times New Roman"/>
                <w:sz w:val="20"/>
                <w:szCs w:val="20"/>
              </w:rPr>
            </w:pPr>
            <w:r w:rsidRPr="00F2070F">
              <w:rPr>
                <w:rFonts w:ascii="Times New Roman" w:hAnsi="Times New Roman"/>
                <w:sz w:val="20"/>
                <w:szCs w:val="20"/>
              </w:rPr>
              <w:t>Wheelabrator North Andover Inc.</w:t>
            </w:r>
          </w:p>
        </w:tc>
      </w:tr>
      <w:tr w:rsidR="0054163C" w:rsidRPr="007419A0" w:rsidTr="00FA67AD">
        <w:tc>
          <w:tcPr>
            <w:tcW w:w="1958" w:type="dxa"/>
            <w:tcBorders>
              <w:top w:val="nil"/>
              <w:left w:val="single" w:sz="12" w:space="0" w:color="000000"/>
              <w:bottom w:val="nil"/>
            </w:tcBorders>
            <w:vAlign w:val="bottom"/>
          </w:tcPr>
          <w:p w:rsidR="0054163C" w:rsidRPr="00646076" w:rsidRDefault="0054163C" w:rsidP="00FA67AD">
            <w:pPr>
              <w:rPr>
                <w:rFonts w:ascii="Times New Roman" w:hAnsi="Times New Roman"/>
                <w:sz w:val="20"/>
                <w:szCs w:val="20"/>
              </w:rPr>
            </w:pPr>
          </w:p>
        </w:tc>
        <w:tc>
          <w:tcPr>
            <w:tcW w:w="1800" w:type="dxa"/>
            <w:vAlign w:val="bottom"/>
          </w:tcPr>
          <w:p w:rsidR="0054163C" w:rsidRPr="00F2070F" w:rsidRDefault="0054163C" w:rsidP="00FA67AD">
            <w:pPr>
              <w:jc w:val="center"/>
              <w:rPr>
                <w:rFonts w:ascii="Times New Roman" w:hAnsi="Times New Roman"/>
                <w:sz w:val="20"/>
                <w:szCs w:val="20"/>
              </w:rPr>
            </w:pPr>
            <w:r w:rsidRPr="00F2070F">
              <w:rPr>
                <w:rFonts w:ascii="Times New Roman" w:hAnsi="Times New Roman"/>
                <w:sz w:val="20"/>
                <w:szCs w:val="20"/>
              </w:rPr>
              <w:t>Alternate</w:t>
            </w:r>
          </w:p>
        </w:tc>
        <w:tc>
          <w:tcPr>
            <w:tcW w:w="4590" w:type="dxa"/>
            <w:tcBorders>
              <w:right w:val="single" w:sz="12" w:space="0" w:color="000000"/>
            </w:tcBorders>
            <w:vAlign w:val="bottom"/>
          </w:tcPr>
          <w:p w:rsidR="0054163C" w:rsidRPr="00F2070F" w:rsidRDefault="0054163C" w:rsidP="00FA67AD">
            <w:pPr>
              <w:rPr>
                <w:rFonts w:ascii="Times New Roman" w:hAnsi="Times New Roman"/>
                <w:sz w:val="20"/>
                <w:szCs w:val="20"/>
              </w:rPr>
            </w:pPr>
            <w:r w:rsidRPr="00F2070F">
              <w:rPr>
                <w:rFonts w:ascii="Times New Roman" w:hAnsi="Times New Roman"/>
                <w:sz w:val="20"/>
                <w:szCs w:val="20"/>
              </w:rPr>
              <w:t>Essential Power Massachusetts, LLC and Exelon New England Holdings, LLC</w:t>
            </w:r>
          </w:p>
        </w:tc>
      </w:tr>
      <w:tr w:rsidR="0054163C" w:rsidRPr="007419A0" w:rsidTr="00FA67AD">
        <w:tc>
          <w:tcPr>
            <w:tcW w:w="1958" w:type="dxa"/>
            <w:tcBorders>
              <w:top w:val="nil"/>
              <w:left w:val="single" w:sz="12" w:space="0" w:color="000000"/>
            </w:tcBorders>
            <w:vAlign w:val="bottom"/>
          </w:tcPr>
          <w:p w:rsidR="0054163C" w:rsidRPr="00646076" w:rsidRDefault="0054163C" w:rsidP="00FA67AD">
            <w:pPr>
              <w:rPr>
                <w:rFonts w:ascii="Times New Roman" w:hAnsi="Times New Roman"/>
                <w:sz w:val="20"/>
                <w:szCs w:val="20"/>
              </w:rPr>
            </w:pPr>
          </w:p>
        </w:tc>
        <w:tc>
          <w:tcPr>
            <w:tcW w:w="1800" w:type="dxa"/>
            <w:vAlign w:val="bottom"/>
          </w:tcPr>
          <w:p w:rsidR="0054163C" w:rsidRPr="00F2070F" w:rsidRDefault="0054163C" w:rsidP="00FA67AD">
            <w:pPr>
              <w:jc w:val="center"/>
              <w:rPr>
                <w:rFonts w:ascii="Times New Roman" w:hAnsi="Times New Roman"/>
                <w:sz w:val="16"/>
                <w:szCs w:val="16"/>
              </w:rPr>
            </w:pPr>
            <w:r w:rsidRPr="00F2070F">
              <w:rPr>
                <w:rFonts w:ascii="Times New Roman" w:hAnsi="Times New Roman"/>
                <w:sz w:val="16"/>
                <w:szCs w:val="16"/>
              </w:rPr>
              <w:t>Temporary Alternate</w:t>
            </w:r>
          </w:p>
        </w:tc>
        <w:tc>
          <w:tcPr>
            <w:tcW w:w="4590" w:type="dxa"/>
            <w:tcBorders>
              <w:right w:val="single" w:sz="12" w:space="0" w:color="000000"/>
            </w:tcBorders>
            <w:vAlign w:val="bottom"/>
          </w:tcPr>
          <w:p w:rsidR="0054163C" w:rsidRPr="00F2070F" w:rsidRDefault="0054163C" w:rsidP="00FA67AD">
            <w:pPr>
              <w:rPr>
                <w:rFonts w:ascii="Times New Roman" w:hAnsi="Times New Roman"/>
                <w:sz w:val="20"/>
                <w:szCs w:val="20"/>
              </w:rPr>
            </w:pPr>
            <w:r w:rsidRPr="00F2070F">
              <w:rPr>
                <w:rFonts w:ascii="Times New Roman" w:hAnsi="Times New Roman"/>
                <w:sz w:val="20"/>
                <w:szCs w:val="20"/>
              </w:rPr>
              <w:t>Dynegy Power Marketing, LLC and Entergy Nuclear Power Marketing LLC</w:t>
            </w:r>
          </w:p>
        </w:tc>
      </w:tr>
      <w:tr w:rsidR="0054163C" w:rsidRPr="007419A0" w:rsidTr="00FA67AD">
        <w:tc>
          <w:tcPr>
            <w:tcW w:w="1958" w:type="dxa"/>
            <w:tcBorders>
              <w:left w:val="single" w:sz="12" w:space="0" w:color="000000"/>
            </w:tcBorders>
            <w:vAlign w:val="bottom"/>
          </w:tcPr>
          <w:p w:rsidR="0054163C" w:rsidRPr="00646076" w:rsidRDefault="0054163C" w:rsidP="00FA67AD">
            <w:pPr>
              <w:rPr>
                <w:rFonts w:ascii="Times New Roman" w:hAnsi="Times New Roman"/>
                <w:sz w:val="20"/>
                <w:szCs w:val="20"/>
              </w:rPr>
            </w:pPr>
            <w:r w:rsidRPr="00646076">
              <w:rPr>
                <w:rFonts w:ascii="Times New Roman" w:hAnsi="Times New Roman"/>
                <w:sz w:val="20"/>
                <w:szCs w:val="20"/>
              </w:rPr>
              <w:t>E. Wasik-Gutierrez</w:t>
            </w:r>
          </w:p>
        </w:tc>
        <w:tc>
          <w:tcPr>
            <w:tcW w:w="1800" w:type="dxa"/>
            <w:vAlign w:val="bottom"/>
          </w:tcPr>
          <w:p w:rsidR="0054163C" w:rsidRPr="00F2070F" w:rsidRDefault="0054163C" w:rsidP="00FA67AD">
            <w:pPr>
              <w:jc w:val="center"/>
              <w:rPr>
                <w:rFonts w:ascii="Times New Roman" w:hAnsi="Times New Roman"/>
                <w:sz w:val="20"/>
                <w:szCs w:val="20"/>
              </w:rPr>
            </w:pPr>
            <w:r w:rsidRPr="00F2070F">
              <w:rPr>
                <w:rFonts w:ascii="Times New Roman" w:hAnsi="Times New Roman"/>
                <w:sz w:val="20"/>
                <w:szCs w:val="20"/>
              </w:rPr>
              <w:t>Secretary</w:t>
            </w:r>
          </w:p>
        </w:tc>
        <w:tc>
          <w:tcPr>
            <w:tcW w:w="4590" w:type="dxa"/>
            <w:tcBorders>
              <w:right w:val="single" w:sz="12" w:space="0" w:color="000000"/>
            </w:tcBorders>
            <w:vAlign w:val="bottom"/>
          </w:tcPr>
          <w:p w:rsidR="0054163C" w:rsidRPr="00F2070F" w:rsidRDefault="0054163C" w:rsidP="00FA67AD">
            <w:pPr>
              <w:rPr>
                <w:rFonts w:ascii="Times New Roman" w:hAnsi="Times New Roman"/>
                <w:sz w:val="20"/>
                <w:szCs w:val="20"/>
              </w:rPr>
            </w:pPr>
            <w:r w:rsidRPr="00F2070F">
              <w:rPr>
                <w:rFonts w:ascii="Times New Roman" w:hAnsi="Times New Roman"/>
                <w:sz w:val="20"/>
                <w:szCs w:val="20"/>
              </w:rPr>
              <w:t>ISO New England Inc.</w:t>
            </w:r>
          </w:p>
        </w:tc>
      </w:tr>
      <w:tr w:rsidR="0054163C" w:rsidRPr="007419A0" w:rsidTr="005F3D63">
        <w:tc>
          <w:tcPr>
            <w:tcW w:w="1958" w:type="dxa"/>
            <w:tcBorders>
              <w:left w:val="single" w:sz="12" w:space="0" w:color="000000"/>
              <w:bottom w:val="nil"/>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E. Abend*</w:t>
            </w:r>
          </w:p>
        </w:tc>
        <w:tc>
          <w:tcPr>
            <w:tcW w:w="1800" w:type="dxa"/>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Summit Hydropower, Inc.</w:t>
            </w:r>
          </w:p>
        </w:tc>
      </w:tr>
      <w:tr w:rsidR="007E4B5F" w:rsidRPr="007419A0" w:rsidTr="005F3D63">
        <w:tc>
          <w:tcPr>
            <w:tcW w:w="1958" w:type="dxa"/>
            <w:tcBorders>
              <w:left w:val="single" w:sz="12" w:space="0" w:color="000000"/>
              <w:bottom w:val="nil"/>
            </w:tcBorders>
            <w:vAlign w:val="bottom"/>
          </w:tcPr>
          <w:p w:rsidR="007E4B5F" w:rsidRPr="00646076" w:rsidRDefault="007E4B5F" w:rsidP="005F3D63">
            <w:pPr>
              <w:rPr>
                <w:rFonts w:ascii="Times New Roman" w:hAnsi="Times New Roman"/>
                <w:sz w:val="20"/>
                <w:szCs w:val="20"/>
              </w:rPr>
            </w:pPr>
            <w:r w:rsidRPr="00646076">
              <w:rPr>
                <w:rFonts w:ascii="Times New Roman" w:hAnsi="Times New Roman"/>
                <w:sz w:val="20"/>
                <w:szCs w:val="20"/>
              </w:rPr>
              <w:t>R. Carrier</w:t>
            </w:r>
          </w:p>
        </w:tc>
        <w:tc>
          <w:tcPr>
            <w:tcW w:w="1800" w:type="dxa"/>
            <w:vAlign w:val="bottom"/>
          </w:tcPr>
          <w:p w:rsidR="007E4B5F" w:rsidRPr="00F2070F" w:rsidRDefault="007E4B5F" w:rsidP="005F3D63">
            <w:pPr>
              <w:jc w:val="center"/>
              <w:rPr>
                <w:rFonts w:ascii="Times New Roman" w:hAnsi="Times New Roman"/>
                <w:sz w:val="20"/>
                <w:szCs w:val="20"/>
              </w:rPr>
            </w:pPr>
            <w:r>
              <w:rPr>
                <w:rFonts w:ascii="Times New Roman" w:hAnsi="Times New Roman"/>
                <w:sz w:val="20"/>
                <w:szCs w:val="20"/>
              </w:rPr>
              <w:t>Member</w:t>
            </w:r>
          </w:p>
        </w:tc>
        <w:tc>
          <w:tcPr>
            <w:tcW w:w="4590" w:type="dxa"/>
            <w:tcBorders>
              <w:right w:val="single" w:sz="12" w:space="0" w:color="000000"/>
            </w:tcBorders>
            <w:vAlign w:val="bottom"/>
          </w:tcPr>
          <w:p w:rsidR="007E4B5F" w:rsidRPr="00F2070F" w:rsidRDefault="007E4B5F" w:rsidP="005F3D63">
            <w:pPr>
              <w:rPr>
                <w:rFonts w:ascii="Times New Roman" w:hAnsi="Times New Roman"/>
                <w:sz w:val="20"/>
                <w:szCs w:val="20"/>
              </w:rPr>
            </w:pPr>
            <w:r>
              <w:rPr>
                <w:rFonts w:ascii="Times New Roman" w:hAnsi="Times New Roman"/>
                <w:sz w:val="20"/>
                <w:szCs w:val="20"/>
              </w:rPr>
              <w:t>Energy America, LLC</w:t>
            </w:r>
          </w:p>
        </w:tc>
      </w:tr>
      <w:tr w:rsidR="0054163C" w:rsidRPr="007419A0" w:rsidTr="005F3D63">
        <w:tc>
          <w:tcPr>
            <w:tcW w:w="1958" w:type="dxa"/>
            <w:tcBorders>
              <w:left w:val="single" w:sz="12" w:space="0" w:color="000000"/>
              <w:bottom w:val="nil"/>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D. Cavanaugh</w:t>
            </w:r>
          </w:p>
        </w:tc>
        <w:tc>
          <w:tcPr>
            <w:tcW w:w="1800" w:type="dxa"/>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NRG Power Marketing, LLC</w:t>
            </w:r>
          </w:p>
        </w:tc>
      </w:tr>
      <w:tr w:rsidR="0054163C" w:rsidRPr="007419A0" w:rsidTr="00382F5A">
        <w:tc>
          <w:tcPr>
            <w:tcW w:w="1958" w:type="dxa"/>
            <w:tcBorders>
              <w:left w:val="single" w:sz="12" w:space="0" w:color="000000"/>
              <w:bottom w:val="nil"/>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N. Chafetz</w:t>
            </w:r>
            <w:r w:rsidR="007E4B5F" w:rsidRPr="00646076">
              <w:rPr>
                <w:rFonts w:ascii="Times New Roman" w:hAnsi="Times New Roman"/>
                <w:sz w:val="20"/>
                <w:szCs w:val="20"/>
              </w:rPr>
              <w:t>*</w:t>
            </w:r>
          </w:p>
        </w:tc>
        <w:tc>
          <w:tcPr>
            <w:tcW w:w="1800" w:type="dxa"/>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Galt Power Inc.</w:t>
            </w:r>
          </w:p>
        </w:tc>
      </w:tr>
      <w:tr w:rsidR="0054163C" w:rsidRPr="007419A0" w:rsidTr="00382F5A">
        <w:tc>
          <w:tcPr>
            <w:tcW w:w="1958" w:type="dxa"/>
            <w:tcBorders>
              <w:top w:val="nil"/>
              <w:left w:val="single" w:sz="12" w:space="0" w:color="000000"/>
              <w:bottom w:val="nil"/>
            </w:tcBorders>
            <w:vAlign w:val="bottom"/>
          </w:tcPr>
          <w:p w:rsidR="0054163C" w:rsidRPr="00646076" w:rsidRDefault="0054163C" w:rsidP="005F3D63">
            <w:pPr>
              <w:rPr>
                <w:rFonts w:ascii="Times New Roman" w:hAnsi="Times New Roman"/>
                <w:sz w:val="20"/>
                <w:szCs w:val="20"/>
              </w:rPr>
            </w:pPr>
          </w:p>
        </w:tc>
        <w:tc>
          <w:tcPr>
            <w:tcW w:w="1800" w:type="dxa"/>
            <w:vAlign w:val="bottom"/>
          </w:tcPr>
          <w:p w:rsidR="0054163C" w:rsidRPr="00F2070F" w:rsidRDefault="0054163C" w:rsidP="00452188">
            <w:pPr>
              <w:jc w:val="center"/>
              <w:rPr>
                <w:rFonts w:ascii="Times New Roman" w:hAnsi="Times New Roman"/>
                <w:sz w:val="20"/>
                <w:szCs w:val="20"/>
              </w:rPr>
            </w:pPr>
            <w:r w:rsidRPr="00F2070F">
              <w:rPr>
                <w:rFonts w:ascii="Times New Roman" w:hAnsi="Times New Roman"/>
                <w:sz w:val="20"/>
                <w:szCs w:val="20"/>
              </w:rPr>
              <w:t>Alternate</w:t>
            </w:r>
          </w:p>
        </w:tc>
        <w:tc>
          <w:tcPr>
            <w:tcW w:w="4590" w:type="dxa"/>
            <w:tcBorders>
              <w:right w:val="single" w:sz="12" w:space="0" w:color="000000"/>
            </w:tcBorders>
            <w:vAlign w:val="bottom"/>
          </w:tcPr>
          <w:p w:rsidR="0054163C" w:rsidRPr="00F2070F" w:rsidRDefault="0054163C" w:rsidP="006F5A5D">
            <w:pPr>
              <w:rPr>
                <w:rFonts w:ascii="Times New Roman" w:hAnsi="Times New Roman"/>
                <w:sz w:val="20"/>
                <w:szCs w:val="20"/>
              </w:rPr>
            </w:pPr>
            <w:r w:rsidRPr="00F2070F">
              <w:rPr>
                <w:rFonts w:ascii="Times New Roman" w:hAnsi="Times New Roman"/>
                <w:sz w:val="20"/>
                <w:szCs w:val="20"/>
              </w:rPr>
              <w:t>Repsol Energy North America Corporation</w:t>
            </w:r>
          </w:p>
        </w:tc>
      </w:tr>
      <w:tr w:rsidR="0054163C" w:rsidRPr="007419A0" w:rsidTr="00382F5A">
        <w:tc>
          <w:tcPr>
            <w:tcW w:w="1958" w:type="dxa"/>
            <w:tcBorders>
              <w:top w:val="nil"/>
              <w:left w:val="single" w:sz="12" w:space="0" w:color="000000"/>
            </w:tcBorders>
            <w:vAlign w:val="bottom"/>
          </w:tcPr>
          <w:p w:rsidR="0054163C" w:rsidRPr="00646076" w:rsidRDefault="0054163C" w:rsidP="005F3D63">
            <w:pPr>
              <w:rPr>
                <w:rFonts w:ascii="Times New Roman" w:hAnsi="Times New Roman"/>
                <w:sz w:val="20"/>
                <w:szCs w:val="20"/>
              </w:rPr>
            </w:pPr>
          </w:p>
        </w:tc>
        <w:tc>
          <w:tcPr>
            <w:tcW w:w="1800" w:type="dxa"/>
            <w:vAlign w:val="bottom"/>
          </w:tcPr>
          <w:p w:rsidR="0054163C" w:rsidRPr="00F2070F" w:rsidRDefault="0054163C" w:rsidP="005F3D63">
            <w:pPr>
              <w:jc w:val="center"/>
              <w:rPr>
                <w:rFonts w:ascii="Times New Roman" w:hAnsi="Times New Roman"/>
                <w:sz w:val="16"/>
                <w:szCs w:val="16"/>
              </w:rPr>
            </w:pPr>
            <w:r w:rsidRPr="00F2070F">
              <w:rPr>
                <w:rFonts w:ascii="Times New Roman" w:hAnsi="Times New Roman"/>
                <w:sz w:val="16"/>
                <w:szCs w:val="16"/>
              </w:rPr>
              <w:t>Temporary Alternate</w:t>
            </w:r>
          </w:p>
        </w:tc>
        <w:tc>
          <w:tcPr>
            <w:tcW w:w="4590" w:type="dxa"/>
            <w:tcBorders>
              <w:right w:val="single" w:sz="12" w:space="0" w:color="000000"/>
            </w:tcBorders>
            <w:vAlign w:val="bottom"/>
          </w:tcPr>
          <w:p w:rsidR="0054163C" w:rsidRPr="00F2070F" w:rsidRDefault="0054163C" w:rsidP="006F5A5D">
            <w:pPr>
              <w:rPr>
                <w:rFonts w:ascii="Times New Roman" w:hAnsi="Times New Roman"/>
                <w:sz w:val="20"/>
                <w:szCs w:val="20"/>
              </w:rPr>
            </w:pPr>
            <w:r w:rsidRPr="00F2070F">
              <w:rPr>
                <w:rFonts w:ascii="Times New Roman" w:hAnsi="Times New Roman"/>
                <w:sz w:val="20"/>
                <w:szCs w:val="20"/>
              </w:rPr>
              <w:t>Customized Energy Solutions for BP Energy Company, DTE Energy Trading, Inc., Energy America, LLC and Mercuria Energy, Inc.</w:t>
            </w:r>
          </w:p>
        </w:tc>
      </w:tr>
      <w:tr w:rsidR="0054163C" w:rsidRPr="007419A0" w:rsidTr="005F3D63">
        <w:tc>
          <w:tcPr>
            <w:tcW w:w="1958" w:type="dxa"/>
            <w:tcBorders>
              <w:left w:val="single" w:sz="12" w:space="0" w:color="000000"/>
              <w:bottom w:val="nil"/>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J. Dannels</w:t>
            </w:r>
          </w:p>
        </w:tc>
        <w:tc>
          <w:tcPr>
            <w:tcW w:w="1800" w:type="dxa"/>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Consolidated Edison Energy, Inc.</w:t>
            </w:r>
          </w:p>
        </w:tc>
      </w:tr>
      <w:tr w:rsidR="0054163C" w:rsidRPr="007419A0" w:rsidTr="00CA74DE">
        <w:tc>
          <w:tcPr>
            <w:tcW w:w="1958" w:type="dxa"/>
            <w:tcBorders>
              <w:left w:val="single" w:sz="12" w:space="0" w:color="000000"/>
            </w:tcBorders>
            <w:vAlign w:val="bottom"/>
          </w:tcPr>
          <w:p w:rsidR="0054163C" w:rsidRPr="00646076" w:rsidRDefault="0054163C" w:rsidP="007E4B5F">
            <w:pPr>
              <w:rPr>
                <w:rFonts w:ascii="Times New Roman" w:hAnsi="Times New Roman"/>
                <w:sz w:val="20"/>
                <w:szCs w:val="20"/>
              </w:rPr>
            </w:pPr>
            <w:r w:rsidRPr="00646076">
              <w:rPr>
                <w:rFonts w:ascii="Times New Roman" w:hAnsi="Times New Roman"/>
                <w:sz w:val="20"/>
                <w:szCs w:val="20"/>
              </w:rPr>
              <w:t>J. Davis</w:t>
            </w:r>
          </w:p>
        </w:tc>
        <w:tc>
          <w:tcPr>
            <w:tcW w:w="1800" w:type="dxa"/>
            <w:vAlign w:val="bottom"/>
          </w:tcPr>
          <w:p w:rsidR="0054163C" w:rsidRPr="00F2070F" w:rsidRDefault="0054163C" w:rsidP="00CA74DE">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CA74DE">
            <w:pPr>
              <w:rPr>
                <w:rFonts w:ascii="Times New Roman" w:hAnsi="Times New Roman"/>
                <w:sz w:val="20"/>
                <w:szCs w:val="20"/>
              </w:rPr>
            </w:pPr>
            <w:r w:rsidRPr="00F2070F">
              <w:rPr>
                <w:rFonts w:ascii="Times New Roman" w:hAnsi="Times New Roman"/>
                <w:sz w:val="20"/>
                <w:szCs w:val="20"/>
              </w:rPr>
              <w:t>Dominion Energy Marketing, Inc.</w:t>
            </w:r>
          </w:p>
        </w:tc>
      </w:tr>
      <w:tr w:rsidR="007E4B5F" w:rsidRPr="007419A0" w:rsidTr="005F3D63">
        <w:tc>
          <w:tcPr>
            <w:tcW w:w="1958" w:type="dxa"/>
            <w:tcBorders>
              <w:left w:val="single" w:sz="12" w:space="0" w:color="000000"/>
            </w:tcBorders>
            <w:vAlign w:val="bottom"/>
          </w:tcPr>
          <w:p w:rsidR="007E4B5F" w:rsidRPr="00646076" w:rsidRDefault="007E4B5F" w:rsidP="005F3D63">
            <w:pPr>
              <w:rPr>
                <w:rFonts w:ascii="Times New Roman" w:hAnsi="Times New Roman"/>
                <w:sz w:val="20"/>
                <w:szCs w:val="20"/>
              </w:rPr>
            </w:pPr>
            <w:r w:rsidRPr="00646076">
              <w:rPr>
                <w:rFonts w:ascii="Times New Roman" w:hAnsi="Times New Roman"/>
                <w:sz w:val="20"/>
                <w:szCs w:val="20"/>
              </w:rPr>
              <w:t>S. Dimou*</w:t>
            </w:r>
          </w:p>
        </w:tc>
        <w:tc>
          <w:tcPr>
            <w:tcW w:w="1800" w:type="dxa"/>
            <w:vAlign w:val="bottom"/>
          </w:tcPr>
          <w:p w:rsidR="007E4B5F" w:rsidRDefault="007E4B5F" w:rsidP="005F3D63">
            <w:pPr>
              <w:jc w:val="center"/>
              <w:rPr>
                <w:rFonts w:ascii="Times New Roman" w:hAnsi="Times New Roman"/>
                <w:sz w:val="20"/>
                <w:szCs w:val="20"/>
              </w:rPr>
            </w:pPr>
            <w:r>
              <w:rPr>
                <w:rFonts w:ascii="Times New Roman" w:hAnsi="Times New Roman"/>
                <w:sz w:val="20"/>
                <w:szCs w:val="20"/>
              </w:rPr>
              <w:t>Member</w:t>
            </w:r>
          </w:p>
        </w:tc>
        <w:tc>
          <w:tcPr>
            <w:tcW w:w="4590" w:type="dxa"/>
            <w:tcBorders>
              <w:right w:val="single" w:sz="12" w:space="0" w:color="000000"/>
            </w:tcBorders>
            <w:vAlign w:val="bottom"/>
          </w:tcPr>
          <w:p w:rsidR="007E4B5F" w:rsidRPr="00F2070F" w:rsidRDefault="007E4B5F" w:rsidP="005F3D63">
            <w:pPr>
              <w:rPr>
                <w:rFonts w:ascii="Times New Roman" w:hAnsi="Times New Roman"/>
                <w:sz w:val="20"/>
                <w:szCs w:val="20"/>
              </w:rPr>
            </w:pPr>
            <w:r>
              <w:rPr>
                <w:rFonts w:ascii="Times New Roman" w:hAnsi="Times New Roman"/>
                <w:sz w:val="20"/>
                <w:szCs w:val="20"/>
              </w:rPr>
              <w:t>Emera Maine</w:t>
            </w:r>
          </w:p>
        </w:tc>
      </w:tr>
      <w:tr w:rsidR="0054163C" w:rsidRPr="007419A0" w:rsidTr="005F3D63">
        <w:tc>
          <w:tcPr>
            <w:tcW w:w="1958" w:type="dxa"/>
            <w:tcBorders>
              <w:left w:val="single" w:sz="12" w:space="0" w:color="000000"/>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D. A. Errichetti</w:t>
            </w:r>
          </w:p>
        </w:tc>
        <w:tc>
          <w:tcPr>
            <w:tcW w:w="1800" w:type="dxa"/>
            <w:vAlign w:val="bottom"/>
          </w:tcPr>
          <w:p w:rsidR="0054163C" w:rsidRPr="00F2070F" w:rsidRDefault="007E4B5F" w:rsidP="005F3D63">
            <w:pPr>
              <w:jc w:val="center"/>
              <w:rPr>
                <w:rFonts w:ascii="Times New Roman" w:hAnsi="Times New Roman"/>
                <w:sz w:val="20"/>
                <w:szCs w:val="20"/>
              </w:rPr>
            </w:pPr>
            <w:r>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Eversource Energy</w:t>
            </w:r>
          </w:p>
        </w:tc>
      </w:tr>
      <w:tr w:rsidR="0054163C" w:rsidRPr="007419A0" w:rsidTr="005F3D63">
        <w:tc>
          <w:tcPr>
            <w:tcW w:w="1958" w:type="dxa"/>
            <w:tcBorders>
              <w:left w:val="single" w:sz="12" w:space="0" w:color="000000"/>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M. A. Erskine*</w:t>
            </w:r>
          </w:p>
        </w:tc>
        <w:tc>
          <w:tcPr>
            <w:tcW w:w="1800" w:type="dxa"/>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Alternate</w:t>
            </w:r>
          </w:p>
        </w:tc>
        <w:tc>
          <w:tcPr>
            <w:tcW w:w="4590" w:type="dxa"/>
            <w:tcBorders>
              <w:right w:val="single" w:sz="12" w:space="0" w:color="000000"/>
            </w:tcBorders>
            <w:vAlign w:val="bottom"/>
          </w:tcPr>
          <w:p w:rsidR="0054163C" w:rsidRPr="00F2070F" w:rsidRDefault="0054163C" w:rsidP="00DA2199">
            <w:pPr>
              <w:rPr>
                <w:rFonts w:ascii="Times New Roman" w:hAnsi="Times New Roman"/>
                <w:sz w:val="20"/>
                <w:szCs w:val="20"/>
              </w:rPr>
            </w:pPr>
            <w:r w:rsidRPr="00F2070F">
              <w:rPr>
                <w:rFonts w:ascii="Times New Roman" w:hAnsi="Times New Roman"/>
                <w:sz w:val="20"/>
                <w:szCs w:val="20"/>
              </w:rPr>
              <w:t>Central Maine Power Company/United Illuminating Company</w:t>
            </w:r>
          </w:p>
        </w:tc>
      </w:tr>
      <w:tr w:rsidR="0054163C" w:rsidRPr="007419A0" w:rsidTr="00F000AD">
        <w:tc>
          <w:tcPr>
            <w:tcW w:w="1958" w:type="dxa"/>
            <w:tcBorders>
              <w:left w:val="single" w:sz="12" w:space="0" w:color="000000"/>
            </w:tcBorders>
            <w:vAlign w:val="bottom"/>
          </w:tcPr>
          <w:p w:rsidR="0054163C" w:rsidRPr="00646076" w:rsidRDefault="0054163C" w:rsidP="00F000AD">
            <w:pPr>
              <w:rPr>
                <w:rFonts w:ascii="Times New Roman" w:hAnsi="Times New Roman"/>
                <w:sz w:val="20"/>
                <w:szCs w:val="20"/>
              </w:rPr>
            </w:pPr>
            <w:r w:rsidRPr="00646076">
              <w:rPr>
                <w:rFonts w:ascii="Times New Roman" w:hAnsi="Times New Roman"/>
                <w:sz w:val="20"/>
                <w:szCs w:val="20"/>
              </w:rPr>
              <w:t>F. Ettori*</w:t>
            </w:r>
          </w:p>
        </w:tc>
        <w:tc>
          <w:tcPr>
            <w:tcW w:w="1800" w:type="dxa"/>
            <w:vAlign w:val="bottom"/>
          </w:tcPr>
          <w:p w:rsidR="0054163C" w:rsidRPr="00F2070F" w:rsidRDefault="0054163C" w:rsidP="00F000AD">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F000AD">
            <w:pPr>
              <w:rPr>
                <w:rFonts w:ascii="Times New Roman" w:hAnsi="Times New Roman"/>
                <w:sz w:val="20"/>
                <w:szCs w:val="20"/>
              </w:rPr>
            </w:pPr>
            <w:r w:rsidRPr="00F2070F">
              <w:rPr>
                <w:rFonts w:ascii="Times New Roman" w:hAnsi="Times New Roman"/>
                <w:sz w:val="20"/>
                <w:szCs w:val="20"/>
              </w:rPr>
              <w:t>Vermont Electric Power Company, Inc.</w:t>
            </w:r>
          </w:p>
        </w:tc>
      </w:tr>
      <w:tr w:rsidR="007E4B5F" w:rsidRPr="007419A0" w:rsidTr="00F000AD">
        <w:tc>
          <w:tcPr>
            <w:tcW w:w="1958" w:type="dxa"/>
            <w:tcBorders>
              <w:left w:val="single" w:sz="12" w:space="0" w:color="000000"/>
            </w:tcBorders>
            <w:vAlign w:val="bottom"/>
          </w:tcPr>
          <w:p w:rsidR="007E4B5F" w:rsidRPr="00646076" w:rsidRDefault="007E4B5F" w:rsidP="00F000AD">
            <w:pPr>
              <w:rPr>
                <w:rFonts w:ascii="Times New Roman" w:hAnsi="Times New Roman"/>
                <w:sz w:val="20"/>
                <w:szCs w:val="20"/>
              </w:rPr>
            </w:pPr>
            <w:r w:rsidRPr="00646076">
              <w:rPr>
                <w:rFonts w:ascii="Times New Roman" w:hAnsi="Times New Roman"/>
                <w:sz w:val="20"/>
                <w:szCs w:val="20"/>
              </w:rPr>
              <w:t>B. Forshaw</w:t>
            </w:r>
          </w:p>
        </w:tc>
        <w:tc>
          <w:tcPr>
            <w:tcW w:w="1800" w:type="dxa"/>
            <w:vAlign w:val="bottom"/>
          </w:tcPr>
          <w:p w:rsidR="007E4B5F" w:rsidRPr="00F2070F" w:rsidRDefault="007E4B5F" w:rsidP="00F000AD">
            <w:pPr>
              <w:jc w:val="center"/>
              <w:rPr>
                <w:rFonts w:ascii="Times New Roman" w:hAnsi="Times New Roman"/>
                <w:sz w:val="20"/>
                <w:szCs w:val="20"/>
              </w:rPr>
            </w:pPr>
            <w:r>
              <w:rPr>
                <w:rFonts w:ascii="Times New Roman" w:hAnsi="Times New Roman"/>
                <w:sz w:val="20"/>
                <w:szCs w:val="20"/>
              </w:rPr>
              <w:t>Member</w:t>
            </w:r>
          </w:p>
        </w:tc>
        <w:tc>
          <w:tcPr>
            <w:tcW w:w="4590" w:type="dxa"/>
            <w:tcBorders>
              <w:right w:val="single" w:sz="12" w:space="0" w:color="000000"/>
            </w:tcBorders>
            <w:vAlign w:val="bottom"/>
          </w:tcPr>
          <w:p w:rsidR="007E4B5F" w:rsidRPr="00F2070F" w:rsidRDefault="007E4B5F" w:rsidP="00F000AD">
            <w:pPr>
              <w:rPr>
                <w:rFonts w:ascii="Times New Roman" w:hAnsi="Times New Roman"/>
                <w:sz w:val="20"/>
                <w:szCs w:val="20"/>
              </w:rPr>
            </w:pPr>
            <w:r>
              <w:rPr>
                <w:rFonts w:ascii="Times New Roman" w:hAnsi="Times New Roman"/>
                <w:sz w:val="20"/>
                <w:szCs w:val="20"/>
              </w:rPr>
              <w:t>Connecticut Municipal Electric Energy Cooperative</w:t>
            </w:r>
          </w:p>
        </w:tc>
      </w:tr>
      <w:tr w:rsidR="008D5FD4" w:rsidRPr="007419A0" w:rsidTr="00F000AD">
        <w:tc>
          <w:tcPr>
            <w:tcW w:w="1958" w:type="dxa"/>
            <w:tcBorders>
              <w:left w:val="single" w:sz="12" w:space="0" w:color="000000"/>
            </w:tcBorders>
            <w:vAlign w:val="bottom"/>
          </w:tcPr>
          <w:p w:rsidR="008D5FD4" w:rsidRPr="00646076" w:rsidRDefault="008D5FD4" w:rsidP="00F000AD">
            <w:pPr>
              <w:rPr>
                <w:rFonts w:ascii="Times New Roman" w:hAnsi="Times New Roman"/>
                <w:sz w:val="20"/>
                <w:szCs w:val="20"/>
              </w:rPr>
            </w:pPr>
          </w:p>
        </w:tc>
        <w:tc>
          <w:tcPr>
            <w:tcW w:w="1800" w:type="dxa"/>
            <w:vAlign w:val="bottom"/>
          </w:tcPr>
          <w:p w:rsidR="008D5FD4" w:rsidRDefault="008D5FD4" w:rsidP="00F000AD">
            <w:pPr>
              <w:jc w:val="center"/>
              <w:rPr>
                <w:rFonts w:ascii="Times New Roman" w:hAnsi="Times New Roman"/>
                <w:sz w:val="20"/>
                <w:szCs w:val="20"/>
              </w:rPr>
            </w:pPr>
            <w:r w:rsidRPr="00F2070F">
              <w:rPr>
                <w:rFonts w:ascii="Times New Roman" w:hAnsi="Times New Roman"/>
                <w:sz w:val="16"/>
                <w:szCs w:val="16"/>
              </w:rPr>
              <w:t>Temporary Alternate</w:t>
            </w:r>
          </w:p>
        </w:tc>
        <w:tc>
          <w:tcPr>
            <w:tcW w:w="4590" w:type="dxa"/>
            <w:tcBorders>
              <w:right w:val="single" w:sz="12" w:space="0" w:color="000000"/>
            </w:tcBorders>
            <w:vAlign w:val="bottom"/>
          </w:tcPr>
          <w:p w:rsidR="008D5FD4" w:rsidRDefault="008D5FD4" w:rsidP="00F000AD">
            <w:pPr>
              <w:rPr>
                <w:rFonts w:ascii="Times New Roman" w:hAnsi="Times New Roman"/>
                <w:sz w:val="20"/>
                <w:szCs w:val="20"/>
              </w:rPr>
            </w:pPr>
            <w:r>
              <w:rPr>
                <w:rFonts w:ascii="Times New Roman" w:hAnsi="Times New Roman"/>
                <w:sz w:val="20"/>
                <w:szCs w:val="20"/>
              </w:rPr>
              <w:t>Vermont Public Power Supply Authority</w:t>
            </w:r>
          </w:p>
        </w:tc>
      </w:tr>
      <w:tr w:rsidR="007E4B5F" w:rsidRPr="007419A0" w:rsidTr="00F000AD">
        <w:tc>
          <w:tcPr>
            <w:tcW w:w="1958" w:type="dxa"/>
            <w:tcBorders>
              <w:left w:val="single" w:sz="12" w:space="0" w:color="000000"/>
            </w:tcBorders>
            <w:vAlign w:val="bottom"/>
          </w:tcPr>
          <w:p w:rsidR="007E4B5F" w:rsidRPr="00646076" w:rsidRDefault="007E4B5F" w:rsidP="00F000AD">
            <w:pPr>
              <w:rPr>
                <w:rFonts w:ascii="Times New Roman" w:hAnsi="Times New Roman"/>
                <w:sz w:val="20"/>
                <w:szCs w:val="20"/>
              </w:rPr>
            </w:pPr>
            <w:r w:rsidRPr="00646076">
              <w:rPr>
                <w:rFonts w:ascii="Times New Roman" w:hAnsi="Times New Roman"/>
                <w:sz w:val="20"/>
                <w:szCs w:val="20"/>
              </w:rPr>
              <w:t>M. Gardner</w:t>
            </w:r>
          </w:p>
        </w:tc>
        <w:tc>
          <w:tcPr>
            <w:tcW w:w="1800" w:type="dxa"/>
            <w:vAlign w:val="bottom"/>
          </w:tcPr>
          <w:p w:rsidR="007E4B5F" w:rsidRPr="00F2070F" w:rsidRDefault="007E4B5F" w:rsidP="00F000AD">
            <w:pPr>
              <w:jc w:val="center"/>
              <w:rPr>
                <w:rFonts w:ascii="Times New Roman" w:hAnsi="Times New Roman"/>
                <w:sz w:val="20"/>
                <w:szCs w:val="20"/>
              </w:rPr>
            </w:pPr>
            <w:r>
              <w:rPr>
                <w:rFonts w:ascii="Times New Roman" w:hAnsi="Times New Roman"/>
                <w:sz w:val="20"/>
                <w:szCs w:val="20"/>
              </w:rPr>
              <w:t>Member</w:t>
            </w:r>
          </w:p>
        </w:tc>
        <w:tc>
          <w:tcPr>
            <w:tcW w:w="4590" w:type="dxa"/>
            <w:tcBorders>
              <w:right w:val="single" w:sz="12" w:space="0" w:color="000000"/>
            </w:tcBorders>
            <w:vAlign w:val="bottom"/>
          </w:tcPr>
          <w:p w:rsidR="007E4B5F" w:rsidRPr="00F2070F" w:rsidRDefault="007E4B5F" w:rsidP="00F000AD">
            <w:pPr>
              <w:rPr>
                <w:rFonts w:ascii="Times New Roman" w:hAnsi="Times New Roman"/>
                <w:sz w:val="20"/>
                <w:szCs w:val="20"/>
              </w:rPr>
            </w:pPr>
            <w:r>
              <w:rPr>
                <w:rFonts w:ascii="Times New Roman" w:hAnsi="Times New Roman"/>
                <w:sz w:val="20"/>
                <w:szCs w:val="20"/>
              </w:rPr>
              <w:t>NextEra Energy Resources, LLC</w:t>
            </w:r>
          </w:p>
        </w:tc>
      </w:tr>
      <w:tr w:rsidR="0054163C" w:rsidRPr="007419A0" w:rsidTr="00F000AD">
        <w:tc>
          <w:tcPr>
            <w:tcW w:w="1958" w:type="dxa"/>
            <w:tcBorders>
              <w:left w:val="single" w:sz="12" w:space="0" w:color="000000"/>
            </w:tcBorders>
            <w:vAlign w:val="bottom"/>
          </w:tcPr>
          <w:p w:rsidR="0054163C" w:rsidRPr="00646076" w:rsidRDefault="0054163C" w:rsidP="00F000AD">
            <w:pPr>
              <w:rPr>
                <w:rFonts w:ascii="Times New Roman" w:hAnsi="Times New Roman"/>
                <w:sz w:val="20"/>
                <w:szCs w:val="20"/>
              </w:rPr>
            </w:pPr>
            <w:r w:rsidRPr="00646076">
              <w:rPr>
                <w:rFonts w:ascii="Times New Roman" w:hAnsi="Times New Roman"/>
                <w:sz w:val="20"/>
                <w:szCs w:val="20"/>
              </w:rPr>
              <w:t>J. S. Gordon</w:t>
            </w:r>
          </w:p>
        </w:tc>
        <w:tc>
          <w:tcPr>
            <w:tcW w:w="1800" w:type="dxa"/>
            <w:vAlign w:val="bottom"/>
          </w:tcPr>
          <w:p w:rsidR="0054163C" w:rsidRPr="00F2070F" w:rsidRDefault="0054163C" w:rsidP="00F000AD">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F000AD">
            <w:pPr>
              <w:rPr>
                <w:rFonts w:ascii="Times New Roman" w:hAnsi="Times New Roman"/>
                <w:sz w:val="20"/>
                <w:szCs w:val="20"/>
              </w:rPr>
            </w:pPr>
            <w:r w:rsidRPr="00F2070F">
              <w:rPr>
                <w:rFonts w:ascii="Times New Roman" w:hAnsi="Times New Roman"/>
                <w:sz w:val="20"/>
                <w:szCs w:val="20"/>
              </w:rPr>
              <w:t>PSEG Energy Resources &amp; Trade LLC</w:t>
            </w:r>
          </w:p>
        </w:tc>
      </w:tr>
      <w:tr w:rsidR="007E4B5F" w:rsidRPr="007419A0" w:rsidTr="00F000AD">
        <w:tc>
          <w:tcPr>
            <w:tcW w:w="1958" w:type="dxa"/>
            <w:tcBorders>
              <w:left w:val="single" w:sz="12" w:space="0" w:color="000000"/>
              <w:bottom w:val="nil"/>
            </w:tcBorders>
            <w:vAlign w:val="bottom"/>
          </w:tcPr>
          <w:p w:rsidR="007E4B5F" w:rsidRPr="00646076" w:rsidRDefault="007E4B5F" w:rsidP="00F000AD">
            <w:pPr>
              <w:rPr>
                <w:rFonts w:ascii="Times New Roman" w:hAnsi="Times New Roman"/>
                <w:sz w:val="20"/>
                <w:szCs w:val="20"/>
              </w:rPr>
            </w:pPr>
            <w:r w:rsidRPr="00646076">
              <w:rPr>
                <w:rFonts w:ascii="Times New Roman" w:hAnsi="Times New Roman"/>
                <w:sz w:val="20"/>
                <w:szCs w:val="20"/>
              </w:rPr>
              <w:t>M. Greening*</w:t>
            </w:r>
          </w:p>
        </w:tc>
        <w:tc>
          <w:tcPr>
            <w:tcW w:w="1800" w:type="dxa"/>
            <w:vAlign w:val="bottom"/>
          </w:tcPr>
          <w:p w:rsidR="007E4B5F" w:rsidRPr="00F2070F" w:rsidRDefault="007E4B5F" w:rsidP="00F000AD">
            <w:pPr>
              <w:jc w:val="center"/>
              <w:rPr>
                <w:rFonts w:ascii="Times New Roman" w:hAnsi="Times New Roman"/>
                <w:sz w:val="20"/>
                <w:szCs w:val="20"/>
              </w:rPr>
            </w:pPr>
            <w:r>
              <w:rPr>
                <w:rFonts w:ascii="Times New Roman" w:hAnsi="Times New Roman"/>
                <w:sz w:val="20"/>
                <w:szCs w:val="20"/>
              </w:rPr>
              <w:t>Alternate</w:t>
            </w:r>
          </w:p>
        </w:tc>
        <w:tc>
          <w:tcPr>
            <w:tcW w:w="4590" w:type="dxa"/>
            <w:tcBorders>
              <w:right w:val="single" w:sz="12" w:space="0" w:color="000000"/>
            </w:tcBorders>
            <w:vAlign w:val="bottom"/>
          </w:tcPr>
          <w:p w:rsidR="007E4B5F" w:rsidRPr="00F2070F" w:rsidRDefault="007E4B5F" w:rsidP="00F000AD">
            <w:pPr>
              <w:rPr>
                <w:rFonts w:ascii="Times New Roman" w:hAnsi="Times New Roman"/>
                <w:sz w:val="20"/>
                <w:szCs w:val="20"/>
              </w:rPr>
            </w:pPr>
            <w:r>
              <w:rPr>
                <w:rFonts w:ascii="Times New Roman" w:hAnsi="Times New Roman"/>
                <w:sz w:val="20"/>
                <w:szCs w:val="20"/>
              </w:rPr>
              <w:t>Talen Energy Marketing. LLC</w:t>
            </w:r>
          </w:p>
        </w:tc>
      </w:tr>
      <w:tr w:rsidR="008D5FD4" w:rsidRPr="007419A0" w:rsidTr="005F3D63">
        <w:tc>
          <w:tcPr>
            <w:tcW w:w="1958" w:type="dxa"/>
            <w:tcBorders>
              <w:top w:val="single" w:sz="2" w:space="0" w:color="000000"/>
              <w:left w:val="single" w:sz="12" w:space="0" w:color="000000"/>
              <w:bottom w:val="nil"/>
            </w:tcBorders>
            <w:vAlign w:val="bottom"/>
          </w:tcPr>
          <w:p w:rsidR="008D5FD4" w:rsidRPr="00646076" w:rsidRDefault="008D5FD4" w:rsidP="005F3D63">
            <w:pPr>
              <w:rPr>
                <w:rFonts w:ascii="Times New Roman" w:hAnsi="Times New Roman"/>
                <w:sz w:val="20"/>
                <w:szCs w:val="20"/>
              </w:rPr>
            </w:pPr>
            <w:r w:rsidRPr="00646076">
              <w:rPr>
                <w:rFonts w:ascii="Times New Roman" w:hAnsi="Times New Roman"/>
                <w:sz w:val="20"/>
                <w:szCs w:val="20"/>
              </w:rPr>
              <w:t>H. Healy*</w:t>
            </w:r>
          </w:p>
        </w:tc>
        <w:tc>
          <w:tcPr>
            <w:tcW w:w="1800" w:type="dxa"/>
            <w:vAlign w:val="bottom"/>
          </w:tcPr>
          <w:p w:rsidR="008D5FD4" w:rsidRPr="00F2070F" w:rsidRDefault="008D5FD4" w:rsidP="005F3D63">
            <w:pPr>
              <w:jc w:val="center"/>
              <w:rPr>
                <w:rFonts w:ascii="Times New Roman" w:hAnsi="Times New Roman"/>
                <w:sz w:val="20"/>
                <w:szCs w:val="20"/>
              </w:rPr>
            </w:pPr>
            <w:r>
              <w:rPr>
                <w:rFonts w:ascii="Times New Roman" w:hAnsi="Times New Roman"/>
                <w:sz w:val="20"/>
                <w:szCs w:val="20"/>
              </w:rPr>
              <w:t>Member</w:t>
            </w:r>
          </w:p>
        </w:tc>
        <w:tc>
          <w:tcPr>
            <w:tcW w:w="4590" w:type="dxa"/>
            <w:tcBorders>
              <w:right w:val="single" w:sz="12" w:space="0" w:color="000000"/>
            </w:tcBorders>
            <w:vAlign w:val="bottom"/>
          </w:tcPr>
          <w:p w:rsidR="008D5FD4" w:rsidRPr="00F2070F" w:rsidRDefault="008D5FD4" w:rsidP="005F3D63">
            <w:pPr>
              <w:rPr>
                <w:rFonts w:ascii="Times New Roman" w:hAnsi="Times New Roman"/>
                <w:sz w:val="20"/>
                <w:szCs w:val="20"/>
              </w:rPr>
            </w:pPr>
            <w:r>
              <w:rPr>
                <w:rFonts w:ascii="Times New Roman" w:hAnsi="Times New Roman"/>
                <w:sz w:val="20"/>
                <w:szCs w:val="20"/>
              </w:rPr>
              <w:t>EnerNOC, Inc.</w:t>
            </w:r>
          </w:p>
        </w:tc>
      </w:tr>
      <w:tr w:rsidR="0054163C" w:rsidRPr="007419A0" w:rsidTr="005F3D63">
        <w:tc>
          <w:tcPr>
            <w:tcW w:w="1958" w:type="dxa"/>
            <w:tcBorders>
              <w:top w:val="single" w:sz="2" w:space="0" w:color="000000"/>
              <w:left w:val="single" w:sz="12" w:space="0" w:color="000000"/>
              <w:bottom w:val="nil"/>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D. Hurley</w:t>
            </w:r>
          </w:p>
        </w:tc>
        <w:tc>
          <w:tcPr>
            <w:tcW w:w="1800" w:type="dxa"/>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Conservation Services Group, Inc. and Energy Federation Inc.</w:t>
            </w:r>
            <w:r w:rsidR="009105AE" w:rsidRPr="00F2070F">
              <w:rPr>
                <w:rFonts w:ascii="Times New Roman" w:hAnsi="Times New Roman"/>
                <w:sz w:val="20"/>
                <w:szCs w:val="20"/>
              </w:rPr>
              <w:t>; AR Small Load Response Group</w:t>
            </w:r>
          </w:p>
        </w:tc>
      </w:tr>
      <w:tr w:rsidR="0054163C" w:rsidRPr="007419A0" w:rsidTr="005F3D63">
        <w:tc>
          <w:tcPr>
            <w:tcW w:w="1958" w:type="dxa"/>
            <w:tcBorders>
              <w:top w:val="single" w:sz="2" w:space="0" w:color="000000"/>
              <w:left w:val="single" w:sz="12" w:space="0" w:color="000000"/>
              <w:bottom w:val="nil"/>
            </w:tcBorders>
            <w:vAlign w:val="bottom"/>
          </w:tcPr>
          <w:p w:rsidR="0054163C" w:rsidRPr="00646076" w:rsidRDefault="0054163C" w:rsidP="005F3D63">
            <w:pPr>
              <w:rPr>
                <w:rFonts w:ascii="Times New Roman" w:hAnsi="Times New Roman"/>
                <w:sz w:val="20"/>
                <w:szCs w:val="20"/>
              </w:rPr>
            </w:pPr>
          </w:p>
        </w:tc>
        <w:tc>
          <w:tcPr>
            <w:tcW w:w="1800" w:type="dxa"/>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Alternate</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NH Office of Consumer Advocate</w:t>
            </w:r>
          </w:p>
        </w:tc>
      </w:tr>
      <w:tr w:rsidR="0054163C" w:rsidRPr="007419A0" w:rsidTr="005F3D63">
        <w:tc>
          <w:tcPr>
            <w:tcW w:w="1958" w:type="dxa"/>
            <w:tcBorders>
              <w:top w:val="single" w:sz="2" w:space="0" w:color="000000"/>
              <w:left w:val="single" w:sz="12" w:space="0" w:color="000000"/>
              <w:bottom w:val="nil"/>
            </w:tcBorders>
            <w:vAlign w:val="bottom"/>
          </w:tcPr>
          <w:p w:rsidR="0054163C" w:rsidRPr="00646076" w:rsidRDefault="0054163C" w:rsidP="005F3D63">
            <w:pPr>
              <w:rPr>
                <w:rFonts w:ascii="Times New Roman" w:hAnsi="Times New Roman"/>
                <w:sz w:val="20"/>
                <w:szCs w:val="20"/>
              </w:rPr>
            </w:pPr>
          </w:p>
        </w:tc>
        <w:tc>
          <w:tcPr>
            <w:tcW w:w="1800" w:type="dxa"/>
            <w:vAlign w:val="bottom"/>
          </w:tcPr>
          <w:p w:rsidR="0054163C" w:rsidRPr="00F2070F" w:rsidRDefault="0054163C" w:rsidP="005F3D63">
            <w:pPr>
              <w:jc w:val="center"/>
              <w:rPr>
                <w:rFonts w:ascii="Times New Roman" w:hAnsi="Times New Roman"/>
                <w:sz w:val="16"/>
                <w:szCs w:val="16"/>
              </w:rPr>
            </w:pPr>
            <w:r w:rsidRPr="00F2070F">
              <w:rPr>
                <w:rFonts w:ascii="Times New Roman" w:hAnsi="Times New Roman"/>
                <w:sz w:val="16"/>
                <w:szCs w:val="16"/>
              </w:rPr>
              <w:t>Temporary Alternate</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EnerNOC, Inc., Harvard Dedicated Energy Limited, The Energy Consortium, Union of Concerned Scientists and Vermont Energy Investment Corporation</w:t>
            </w:r>
          </w:p>
        </w:tc>
      </w:tr>
      <w:tr w:rsidR="0054163C" w:rsidRPr="007419A0" w:rsidTr="005F3D63">
        <w:tc>
          <w:tcPr>
            <w:tcW w:w="1958" w:type="dxa"/>
            <w:tcBorders>
              <w:top w:val="single" w:sz="2" w:space="0" w:color="000000"/>
              <w:left w:val="single" w:sz="12" w:space="0" w:color="000000"/>
              <w:bottom w:val="nil"/>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T. Kaslow</w:t>
            </w:r>
          </w:p>
        </w:tc>
        <w:tc>
          <w:tcPr>
            <w:tcW w:w="1800" w:type="dxa"/>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FirstLight Power Resources Management, LLC</w:t>
            </w:r>
          </w:p>
        </w:tc>
      </w:tr>
      <w:tr w:rsidR="0054163C" w:rsidRPr="007419A0" w:rsidTr="005F3D63">
        <w:tc>
          <w:tcPr>
            <w:tcW w:w="1958" w:type="dxa"/>
            <w:tcBorders>
              <w:top w:val="single" w:sz="2" w:space="0" w:color="000000"/>
              <w:left w:val="single" w:sz="12" w:space="0" w:color="000000"/>
              <w:bottom w:val="nil"/>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W. Killgoar</w:t>
            </w:r>
          </w:p>
        </w:tc>
        <w:tc>
          <w:tcPr>
            <w:tcW w:w="1800" w:type="dxa"/>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Long Island Power Authority</w:t>
            </w:r>
          </w:p>
        </w:tc>
      </w:tr>
      <w:tr w:rsidR="0054163C" w:rsidRPr="007419A0" w:rsidTr="005F3D63">
        <w:tc>
          <w:tcPr>
            <w:tcW w:w="1958" w:type="dxa"/>
            <w:tcBorders>
              <w:left w:val="single" w:sz="12" w:space="0" w:color="000000"/>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A. Krich</w:t>
            </w:r>
          </w:p>
        </w:tc>
        <w:tc>
          <w:tcPr>
            <w:tcW w:w="1800" w:type="dxa"/>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Generation Group Member</w:t>
            </w:r>
          </w:p>
        </w:tc>
      </w:tr>
      <w:tr w:rsidR="0054163C" w:rsidRPr="007419A0" w:rsidTr="005F3D63">
        <w:tc>
          <w:tcPr>
            <w:tcW w:w="1958" w:type="dxa"/>
            <w:tcBorders>
              <w:left w:val="single" w:sz="12" w:space="0" w:color="000000"/>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B. Krus</w:t>
            </w:r>
            <w:r w:rsidR="009105AE" w:rsidRPr="00646076">
              <w:rPr>
                <w:rFonts w:ascii="Times New Roman" w:hAnsi="Times New Roman"/>
                <w:sz w:val="20"/>
                <w:szCs w:val="20"/>
              </w:rPr>
              <w:t>e</w:t>
            </w:r>
            <w:r w:rsidR="007E4B5F" w:rsidRPr="00646076">
              <w:rPr>
                <w:rFonts w:ascii="Times New Roman" w:hAnsi="Times New Roman"/>
                <w:sz w:val="20"/>
                <w:szCs w:val="20"/>
              </w:rPr>
              <w:t>*</w:t>
            </w:r>
          </w:p>
        </w:tc>
        <w:tc>
          <w:tcPr>
            <w:tcW w:w="1800" w:type="dxa"/>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Alternate</w:t>
            </w: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Calpine Energy Services, LP</w:t>
            </w:r>
          </w:p>
        </w:tc>
      </w:tr>
      <w:tr w:rsidR="008D5FD4" w:rsidRPr="007419A0" w:rsidTr="005A0BB4">
        <w:tc>
          <w:tcPr>
            <w:tcW w:w="1958" w:type="dxa"/>
            <w:tcBorders>
              <w:left w:val="single" w:sz="12" w:space="0" w:color="000000"/>
              <w:bottom w:val="nil"/>
            </w:tcBorders>
            <w:vAlign w:val="bottom"/>
          </w:tcPr>
          <w:p w:rsidR="008D5FD4" w:rsidRPr="00646076" w:rsidRDefault="008D5FD4" w:rsidP="005F3D63">
            <w:pPr>
              <w:rPr>
                <w:rFonts w:ascii="Times New Roman" w:hAnsi="Times New Roman"/>
                <w:sz w:val="20"/>
                <w:szCs w:val="20"/>
              </w:rPr>
            </w:pPr>
            <w:r w:rsidRPr="00646076">
              <w:rPr>
                <w:rFonts w:ascii="Times New Roman" w:hAnsi="Times New Roman"/>
                <w:sz w:val="20"/>
                <w:szCs w:val="20"/>
              </w:rPr>
              <w:t>C Markham*</w:t>
            </w:r>
          </w:p>
        </w:tc>
        <w:tc>
          <w:tcPr>
            <w:tcW w:w="1800" w:type="dxa"/>
            <w:tcBorders>
              <w:bottom w:val="single" w:sz="2" w:space="0" w:color="000000"/>
            </w:tcBorders>
            <w:vAlign w:val="bottom"/>
          </w:tcPr>
          <w:p w:rsidR="008D5FD4" w:rsidRPr="008D5FD4" w:rsidRDefault="008D5FD4" w:rsidP="005A0BB4">
            <w:pPr>
              <w:jc w:val="center"/>
              <w:rPr>
                <w:rFonts w:ascii="Times New Roman" w:hAnsi="Times New Roman"/>
                <w:sz w:val="20"/>
                <w:szCs w:val="20"/>
              </w:rPr>
            </w:pPr>
            <w:r w:rsidRPr="008D5FD4">
              <w:rPr>
                <w:rFonts w:ascii="Times New Roman" w:hAnsi="Times New Roman"/>
                <w:sz w:val="20"/>
                <w:szCs w:val="20"/>
              </w:rPr>
              <w:t>Member</w:t>
            </w:r>
          </w:p>
        </w:tc>
        <w:tc>
          <w:tcPr>
            <w:tcW w:w="4590" w:type="dxa"/>
            <w:tcBorders>
              <w:bottom w:val="single" w:sz="2" w:space="0" w:color="000000"/>
              <w:right w:val="single" w:sz="12" w:space="0" w:color="000000"/>
            </w:tcBorders>
            <w:vAlign w:val="bottom"/>
          </w:tcPr>
          <w:p w:rsidR="008D5FD4" w:rsidRDefault="008D5FD4" w:rsidP="001C1427">
            <w:pPr>
              <w:rPr>
                <w:rFonts w:ascii="Times New Roman" w:hAnsi="Times New Roman"/>
                <w:sz w:val="20"/>
                <w:szCs w:val="20"/>
              </w:rPr>
            </w:pPr>
            <w:r>
              <w:rPr>
                <w:rFonts w:ascii="Times New Roman" w:hAnsi="Times New Roman"/>
                <w:sz w:val="20"/>
                <w:szCs w:val="20"/>
              </w:rPr>
              <w:t>Enerwise Global Technologies</w:t>
            </w:r>
          </w:p>
        </w:tc>
      </w:tr>
      <w:tr w:rsidR="007E4B5F" w:rsidRPr="007419A0" w:rsidTr="005A0BB4">
        <w:tc>
          <w:tcPr>
            <w:tcW w:w="1958" w:type="dxa"/>
            <w:tcBorders>
              <w:left w:val="single" w:sz="12" w:space="0" w:color="000000"/>
              <w:bottom w:val="nil"/>
            </w:tcBorders>
            <w:vAlign w:val="bottom"/>
          </w:tcPr>
          <w:p w:rsidR="007E4B5F" w:rsidRPr="00646076" w:rsidRDefault="007E4B5F" w:rsidP="005F3D63">
            <w:pPr>
              <w:rPr>
                <w:rFonts w:ascii="Times New Roman" w:hAnsi="Times New Roman"/>
                <w:sz w:val="20"/>
                <w:szCs w:val="20"/>
              </w:rPr>
            </w:pPr>
            <w:r w:rsidRPr="00646076">
              <w:rPr>
                <w:rFonts w:ascii="Times New Roman" w:hAnsi="Times New Roman"/>
                <w:sz w:val="20"/>
                <w:szCs w:val="20"/>
              </w:rPr>
              <w:t>T. Martin</w:t>
            </w:r>
          </w:p>
        </w:tc>
        <w:tc>
          <w:tcPr>
            <w:tcW w:w="1800" w:type="dxa"/>
            <w:tcBorders>
              <w:bottom w:val="single" w:sz="2" w:space="0" w:color="000000"/>
            </w:tcBorders>
            <w:vAlign w:val="bottom"/>
          </w:tcPr>
          <w:p w:rsidR="007E4B5F" w:rsidRPr="007E4B5F" w:rsidRDefault="007E4B5F" w:rsidP="005A0BB4">
            <w:pPr>
              <w:jc w:val="center"/>
              <w:rPr>
                <w:rFonts w:ascii="Times New Roman" w:hAnsi="Times New Roman"/>
                <w:sz w:val="16"/>
                <w:szCs w:val="16"/>
              </w:rPr>
            </w:pPr>
            <w:r w:rsidRPr="007E4B5F">
              <w:rPr>
                <w:rFonts w:ascii="Times New Roman" w:hAnsi="Times New Roman"/>
                <w:sz w:val="16"/>
                <w:szCs w:val="16"/>
              </w:rPr>
              <w:t>Temporary Alternate</w:t>
            </w:r>
          </w:p>
        </w:tc>
        <w:tc>
          <w:tcPr>
            <w:tcW w:w="4590" w:type="dxa"/>
            <w:tcBorders>
              <w:bottom w:val="single" w:sz="2" w:space="0" w:color="000000"/>
              <w:right w:val="single" w:sz="12" w:space="0" w:color="000000"/>
            </w:tcBorders>
            <w:vAlign w:val="bottom"/>
          </w:tcPr>
          <w:p w:rsidR="007E4B5F" w:rsidRDefault="007E4B5F" w:rsidP="001C1427">
            <w:pPr>
              <w:rPr>
                <w:rFonts w:ascii="Times New Roman" w:hAnsi="Times New Roman"/>
                <w:sz w:val="20"/>
                <w:szCs w:val="20"/>
              </w:rPr>
            </w:pPr>
            <w:r>
              <w:rPr>
                <w:rFonts w:ascii="Times New Roman" w:hAnsi="Times New Roman"/>
                <w:sz w:val="20"/>
                <w:szCs w:val="20"/>
              </w:rPr>
              <w:t>New England Power Company</w:t>
            </w:r>
          </w:p>
        </w:tc>
      </w:tr>
      <w:tr w:rsidR="007E4B5F" w:rsidRPr="007419A0" w:rsidTr="005A0BB4">
        <w:tc>
          <w:tcPr>
            <w:tcW w:w="1958" w:type="dxa"/>
            <w:tcBorders>
              <w:left w:val="single" w:sz="12" w:space="0" w:color="000000"/>
              <w:bottom w:val="nil"/>
            </w:tcBorders>
            <w:vAlign w:val="bottom"/>
          </w:tcPr>
          <w:p w:rsidR="007E4B5F" w:rsidRPr="00646076" w:rsidRDefault="007E4B5F" w:rsidP="005F3D63">
            <w:pPr>
              <w:rPr>
                <w:rFonts w:ascii="Times New Roman" w:hAnsi="Times New Roman"/>
                <w:sz w:val="20"/>
                <w:szCs w:val="20"/>
              </w:rPr>
            </w:pPr>
            <w:r w:rsidRPr="00646076">
              <w:rPr>
                <w:rFonts w:ascii="Times New Roman" w:hAnsi="Times New Roman"/>
                <w:sz w:val="20"/>
                <w:szCs w:val="20"/>
              </w:rPr>
              <w:t>A. McCullough</w:t>
            </w:r>
          </w:p>
        </w:tc>
        <w:tc>
          <w:tcPr>
            <w:tcW w:w="1800" w:type="dxa"/>
            <w:tcBorders>
              <w:bottom w:val="single" w:sz="2" w:space="0" w:color="000000"/>
            </w:tcBorders>
            <w:vAlign w:val="bottom"/>
          </w:tcPr>
          <w:p w:rsidR="007E4B5F" w:rsidRPr="007E4B5F" w:rsidRDefault="007E4B5F" w:rsidP="005A0BB4">
            <w:pPr>
              <w:jc w:val="center"/>
              <w:rPr>
                <w:rFonts w:ascii="Times New Roman" w:hAnsi="Times New Roman"/>
                <w:sz w:val="16"/>
                <w:szCs w:val="16"/>
              </w:rPr>
            </w:pPr>
            <w:r w:rsidRPr="007E4B5F">
              <w:rPr>
                <w:rFonts w:ascii="Times New Roman" w:hAnsi="Times New Roman"/>
                <w:sz w:val="16"/>
                <w:szCs w:val="16"/>
              </w:rPr>
              <w:t>Temporary Alternate</w:t>
            </w:r>
          </w:p>
        </w:tc>
        <w:tc>
          <w:tcPr>
            <w:tcW w:w="4590" w:type="dxa"/>
            <w:tcBorders>
              <w:bottom w:val="single" w:sz="2" w:space="0" w:color="000000"/>
              <w:right w:val="single" w:sz="12" w:space="0" w:color="000000"/>
            </w:tcBorders>
            <w:vAlign w:val="bottom"/>
          </w:tcPr>
          <w:p w:rsidR="007E4B5F" w:rsidRPr="00F2070F" w:rsidRDefault="007E4B5F" w:rsidP="001C1427">
            <w:pPr>
              <w:rPr>
                <w:rFonts w:ascii="Times New Roman" w:hAnsi="Times New Roman"/>
                <w:sz w:val="20"/>
                <w:szCs w:val="20"/>
              </w:rPr>
            </w:pPr>
            <w:r>
              <w:rPr>
                <w:rFonts w:ascii="Times New Roman" w:hAnsi="Times New Roman"/>
                <w:sz w:val="20"/>
                <w:szCs w:val="20"/>
              </w:rPr>
              <w:t>Emera Maine, Inc.</w:t>
            </w:r>
          </w:p>
        </w:tc>
      </w:tr>
      <w:tr w:rsidR="007E4B5F" w:rsidRPr="007419A0" w:rsidTr="005A0BB4">
        <w:tc>
          <w:tcPr>
            <w:tcW w:w="1958" w:type="dxa"/>
            <w:tcBorders>
              <w:left w:val="single" w:sz="12" w:space="0" w:color="000000"/>
              <w:bottom w:val="nil"/>
            </w:tcBorders>
            <w:vAlign w:val="bottom"/>
          </w:tcPr>
          <w:p w:rsidR="007E4B5F" w:rsidRPr="00646076" w:rsidRDefault="007E4B5F" w:rsidP="005F3D63">
            <w:pPr>
              <w:rPr>
                <w:rFonts w:ascii="Times New Roman" w:hAnsi="Times New Roman"/>
                <w:sz w:val="20"/>
                <w:szCs w:val="20"/>
              </w:rPr>
            </w:pPr>
            <w:r w:rsidRPr="00646076">
              <w:rPr>
                <w:rFonts w:ascii="Times New Roman" w:hAnsi="Times New Roman"/>
                <w:sz w:val="20"/>
                <w:szCs w:val="20"/>
              </w:rPr>
              <w:t>R. McGivney</w:t>
            </w:r>
          </w:p>
        </w:tc>
        <w:tc>
          <w:tcPr>
            <w:tcW w:w="1800" w:type="dxa"/>
            <w:tcBorders>
              <w:bottom w:val="single" w:sz="2" w:space="0" w:color="000000"/>
            </w:tcBorders>
            <w:vAlign w:val="bottom"/>
          </w:tcPr>
          <w:p w:rsidR="007E4B5F" w:rsidRPr="00F2070F" w:rsidRDefault="007E4B5F" w:rsidP="005A0BB4">
            <w:pPr>
              <w:jc w:val="center"/>
              <w:rPr>
                <w:rFonts w:ascii="Times New Roman" w:hAnsi="Times New Roman"/>
                <w:sz w:val="20"/>
                <w:szCs w:val="20"/>
              </w:rPr>
            </w:pPr>
            <w:r>
              <w:rPr>
                <w:rFonts w:ascii="Times New Roman" w:hAnsi="Times New Roman"/>
                <w:sz w:val="20"/>
                <w:szCs w:val="20"/>
              </w:rPr>
              <w:t>Member</w:t>
            </w:r>
          </w:p>
        </w:tc>
        <w:tc>
          <w:tcPr>
            <w:tcW w:w="4590" w:type="dxa"/>
            <w:tcBorders>
              <w:bottom w:val="single" w:sz="2" w:space="0" w:color="000000"/>
              <w:right w:val="single" w:sz="12" w:space="0" w:color="000000"/>
            </w:tcBorders>
            <w:vAlign w:val="bottom"/>
          </w:tcPr>
          <w:p w:rsidR="007E4B5F" w:rsidRPr="00F2070F" w:rsidRDefault="007E4B5F" w:rsidP="001C1427">
            <w:pPr>
              <w:rPr>
                <w:rFonts w:ascii="Times New Roman" w:hAnsi="Times New Roman"/>
                <w:sz w:val="20"/>
                <w:szCs w:val="20"/>
              </w:rPr>
            </w:pPr>
            <w:r>
              <w:rPr>
                <w:rFonts w:ascii="Times New Roman" w:hAnsi="Times New Roman"/>
                <w:sz w:val="20"/>
                <w:szCs w:val="20"/>
              </w:rPr>
              <w:t>New Brunswick Energy Marketing</w:t>
            </w:r>
          </w:p>
        </w:tc>
      </w:tr>
      <w:tr w:rsidR="009105AE" w:rsidRPr="007419A0" w:rsidTr="005A0BB4">
        <w:tc>
          <w:tcPr>
            <w:tcW w:w="1958" w:type="dxa"/>
            <w:tcBorders>
              <w:left w:val="single" w:sz="12" w:space="0" w:color="000000"/>
              <w:bottom w:val="nil"/>
            </w:tcBorders>
            <w:vAlign w:val="bottom"/>
          </w:tcPr>
          <w:p w:rsidR="009105AE" w:rsidRPr="00646076" w:rsidRDefault="009105AE" w:rsidP="005F3D63">
            <w:pPr>
              <w:rPr>
                <w:rFonts w:ascii="Times New Roman" w:hAnsi="Times New Roman"/>
                <w:sz w:val="20"/>
                <w:szCs w:val="20"/>
              </w:rPr>
            </w:pPr>
            <w:r w:rsidRPr="00646076">
              <w:rPr>
                <w:rFonts w:ascii="Times New Roman" w:hAnsi="Times New Roman"/>
                <w:sz w:val="20"/>
                <w:szCs w:val="20"/>
              </w:rPr>
              <w:t>A. Mitreski</w:t>
            </w:r>
            <w:r w:rsidR="007E4B5F" w:rsidRPr="00646076">
              <w:rPr>
                <w:rFonts w:ascii="Times New Roman" w:hAnsi="Times New Roman"/>
                <w:sz w:val="20"/>
                <w:szCs w:val="20"/>
              </w:rPr>
              <w:t>*</w:t>
            </w:r>
          </w:p>
        </w:tc>
        <w:tc>
          <w:tcPr>
            <w:tcW w:w="1800" w:type="dxa"/>
            <w:tcBorders>
              <w:bottom w:val="single" w:sz="2" w:space="0" w:color="000000"/>
            </w:tcBorders>
            <w:vAlign w:val="bottom"/>
          </w:tcPr>
          <w:p w:rsidR="009105AE" w:rsidRPr="00F2070F" w:rsidRDefault="009105AE" w:rsidP="005A0BB4">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bottom w:val="single" w:sz="2" w:space="0" w:color="000000"/>
              <w:right w:val="single" w:sz="12" w:space="0" w:color="000000"/>
            </w:tcBorders>
            <w:vAlign w:val="bottom"/>
          </w:tcPr>
          <w:p w:rsidR="009105AE" w:rsidRPr="00F2070F" w:rsidRDefault="009105AE" w:rsidP="001C1427">
            <w:pPr>
              <w:rPr>
                <w:rFonts w:ascii="Times New Roman" w:hAnsi="Times New Roman"/>
                <w:sz w:val="20"/>
                <w:szCs w:val="20"/>
              </w:rPr>
            </w:pPr>
            <w:r w:rsidRPr="00F2070F">
              <w:rPr>
                <w:rFonts w:ascii="Times New Roman" w:hAnsi="Times New Roman"/>
                <w:sz w:val="20"/>
                <w:szCs w:val="20"/>
              </w:rPr>
              <w:t>Brookfield Energy Marketing, Inc.</w:t>
            </w:r>
          </w:p>
        </w:tc>
      </w:tr>
      <w:tr w:rsidR="0054163C" w:rsidRPr="007419A0" w:rsidTr="004769C7">
        <w:tc>
          <w:tcPr>
            <w:tcW w:w="1958" w:type="dxa"/>
            <w:tcBorders>
              <w:left w:val="single" w:sz="12" w:space="0" w:color="000000"/>
              <w:bottom w:val="nil"/>
            </w:tcBorders>
            <w:vAlign w:val="bottom"/>
          </w:tcPr>
          <w:p w:rsidR="0054163C" w:rsidRPr="00646076" w:rsidRDefault="0054163C" w:rsidP="00CA74DE">
            <w:pPr>
              <w:rPr>
                <w:rFonts w:ascii="Times New Roman" w:hAnsi="Times New Roman"/>
                <w:sz w:val="20"/>
                <w:szCs w:val="20"/>
              </w:rPr>
            </w:pPr>
            <w:r w:rsidRPr="00646076">
              <w:rPr>
                <w:rFonts w:ascii="Times New Roman" w:hAnsi="Times New Roman"/>
                <w:sz w:val="20"/>
                <w:szCs w:val="20"/>
              </w:rPr>
              <w:t>F. Plett</w:t>
            </w:r>
          </w:p>
        </w:tc>
        <w:tc>
          <w:tcPr>
            <w:tcW w:w="1800" w:type="dxa"/>
            <w:vAlign w:val="bottom"/>
          </w:tcPr>
          <w:p w:rsidR="0054163C" w:rsidRPr="00F2070F" w:rsidRDefault="0054163C" w:rsidP="00CA74DE">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CA74DE">
            <w:pPr>
              <w:rPr>
                <w:rFonts w:ascii="Times New Roman" w:hAnsi="Times New Roman"/>
                <w:sz w:val="20"/>
                <w:szCs w:val="20"/>
              </w:rPr>
            </w:pPr>
            <w:r w:rsidRPr="00F2070F">
              <w:rPr>
                <w:rFonts w:ascii="Times New Roman" w:hAnsi="Times New Roman"/>
                <w:sz w:val="20"/>
                <w:szCs w:val="20"/>
              </w:rPr>
              <w:t>Massachusetts Office of Attorney General</w:t>
            </w:r>
          </w:p>
        </w:tc>
      </w:tr>
      <w:tr w:rsidR="007E4B5F" w:rsidRPr="007419A0" w:rsidTr="00D667AE">
        <w:tc>
          <w:tcPr>
            <w:tcW w:w="1958" w:type="dxa"/>
            <w:tcBorders>
              <w:left w:val="single" w:sz="12" w:space="0" w:color="000000"/>
              <w:bottom w:val="single" w:sz="2" w:space="0" w:color="000000"/>
            </w:tcBorders>
            <w:vAlign w:val="bottom"/>
          </w:tcPr>
          <w:p w:rsidR="007E4B5F" w:rsidRPr="00646076" w:rsidRDefault="007E4B5F" w:rsidP="00D667AE">
            <w:pPr>
              <w:rPr>
                <w:rFonts w:ascii="Times New Roman" w:hAnsi="Times New Roman"/>
                <w:sz w:val="20"/>
                <w:szCs w:val="20"/>
              </w:rPr>
            </w:pPr>
            <w:r w:rsidRPr="00646076">
              <w:rPr>
                <w:rFonts w:ascii="Times New Roman" w:hAnsi="Times New Roman"/>
                <w:sz w:val="20"/>
                <w:szCs w:val="20"/>
              </w:rPr>
              <w:t>G. Poole*</w:t>
            </w:r>
          </w:p>
        </w:tc>
        <w:tc>
          <w:tcPr>
            <w:tcW w:w="1800" w:type="dxa"/>
            <w:tcBorders>
              <w:bottom w:val="single" w:sz="2" w:space="0" w:color="000000"/>
            </w:tcBorders>
            <w:vAlign w:val="bottom"/>
          </w:tcPr>
          <w:p w:rsidR="007E4B5F" w:rsidRPr="00F2070F" w:rsidRDefault="007E4B5F" w:rsidP="00D667AE">
            <w:pPr>
              <w:jc w:val="center"/>
              <w:rPr>
                <w:rFonts w:ascii="Times New Roman" w:hAnsi="Times New Roman"/>
                <w:sz w:val="20"/>
                <w:szCs w:val="20"/>
              </w:rPr>
            </w:pPr>
            <w:r>
              <w:rPr>
                <w:rFonts w:ascii="Times New Roman" w:hAnsi="Times New Roman"/>
                <w:sz w:val="20"/>
                <w:szCs w:val="20"/>
              </w:rPr>
              <w:t>Member</w:t>
            </w:r>
          </w:p>
        </w:tc>
        <w:tc>
          <w:tcPr>
            <w:tcW w:w="4590" w:type="dxa"/>
            <w:tcBorders>
              <w:bottom w:val="single" w:sz="2" w:space="0" w:color="000000"/>
              <w:right w:val="single" w:sz="12" w:space="0" w:color="000000"/>
            </w:tcBorders>
            <w:vAlign w:val="bottom"/>
          </w:tcPr>
          <w:p w:rsidR="007E4B5F" w:rsidRPr="00F2070F" w:rsidRDefault="007E4B5F" w:rsidP="004202D6">
            <w:pPr>
              <w:rPr>
                <w:rFonts w:ascii="Times New Roman" w:hAnsi="Times New Roman"/>
                <w:sz w:val="20"/>
                <w:szCs w:val="20"/>
              </w:rPr>
            </w:pPr>
            <w:r>
              <w:rPr>
                <w:rFonts w:ascii="Times New Roman" w:hAnsi="Times New Roman"/>
                <w:sz w:val="20"/>
                <w:szCs w:val="20"/>
              </w:rPr>
              <w:t>Verso Maine Energy, LLC</w:t>
            </w:r>
          </w:p>
        </w:tc>
      </w:tr>
      <w:tr w:rsidR="0054163C" w:rsidRPr="007419A0" w:rsidTr="00D667AE">
        <w:tc>
          <w:tcPr>
            <w:tcW w:w="1958" w:type="dxa"/>
            <w:tcBorders>
              <w:left w:val="single" w:sz="12" w:space="0" w:color="000000"/>
              <w:bottom w:val="single" w:sz="2" w:space="0" w:color="000000"/>
            </w:tcBorders>
            <w:vAlign w:val="bottom"/>
          </w:tcPr>
          <w:p w:rsidR="0054163C" w:rsidRPr="00646076" w:rsidRDefault="0054163C" w:rsidP="00D667AE">
            <w:pPr>
              <w:rPr>
                <w:rFonts w:ascii="Times New Roman" w:hAnsi="Times New Roman"/>
                <w:sz w:val="20"/>
                <w:szCs w:val="20"/>
              </w:rPr>
            </w:pPr>
            <w:r w:rsidRPr="00646076">
              <w:rPr>
                <w:rFonts w:ascii="Times New Roman" w:hAnsi="Times New Roman"/>
                <w:sz w:val="20"/>
                <w:szCs w:val="20"/>
              </w:rPr>
              <w:lastRenderedPageBreak/>
              <w:t>J. A. Rotger</w:t>
            </w:r>
          </w:p>
        </w:tc>
        <w:tc>
          <w:tcPr>
            <w:tcW w:w="1800" w:type="dxa"/>
            <w:tcBorders>
              <w:bottom w:val="single" w:sz="2" w:space="0" w:color="000000"/>
            </w:tcBorders>
            <w:vAlign w:val="bottom"/>
          </w:tcPr>
          <w:p w:rsidR="0054163C" w:rsidRPr="00F2070F" w:rsidRDefault="0054163C" w:rsidP="00D667AE">
            <w:pPr>
              <w:jc w:val="center"/>
              <w:rPr>
                <w:rFonts w:ascii="Times New Roman" w:hAnsi="Times New Roman"/>
                <w:sz w:val="20"/>
                <w:szCs w:val="20"/>
              </w:rPr>
            </w:pPr>
            <w:r w:rsidRPr="00F2070F">
              <w:rPr>
                <w:rFonts w:ascii="Times New Roman" w:hAnsi="Times New Roman"/>
                <w:sz w:val="20"/>
                <w:szCs w:val="20"/>
              </w:rPr>
              <w:t>Alternate</w:t>
            </w:r>
          </w:p>
        </w:tc>
        <w:tc>
          <w:tcPr>
            <w:tcW w:w="4590" w:type="dxa"/>
            <w:tcBorders>
              <w:bottom w:val="single" w:sz="2" w:space="0" w:color="000000"/>
              <w:right w:val="single" w:sz="12" w:space="0" w:color="000000"/>
            </w:tcBorders>
            <w:vAlign w:val="bottom"/>
          </w:tcPr>
          <w:p w:rsidR="0054163C" w:rsidRPr="00F2070F" w:rsidRDefault="0054163C" w:rsidP="004202D6">
            <w:pPr>
              <w:rPr>
                <w:rFonts w:ascii="Times New Roman" w:hAnsi="Times New Roman"/>
                <w:sz w:val="20"/>
                <w:szCs w:val="20"/>
              </w:rPr>
            </w:pPr>
            <w:r w:rsidRPr="00F2070F">
              <w:rPr>
                <w:rFonts w:ascii="Times New Roman" w:hAnsi="Times New Roman"/>
                <w:sz w:val="20"/>
                <w:szCs w:val="20"/>
              </w:rPr>
              <w:t>Emera Energy</w:t>
            </w:r>
          </w:p>
        </w:tc>
      </w:tr>
      <w:tr w:rsidR="0054163C" w:rsidRPr="007419A0" w:rsidTr="00767EDE">
        <w:tc>
          <w:tcPr>
            <w:tcW w:w="1958" w:type="dxa"/>
            <w:tcBorders>
              <w:left w:val="single" w:sz="12" w:space="0" w:color="000000"/>
              <w:bottom w:val="nil"/>
            </w:tcBorders>
            <w:vAlign w:val="bottom"/>
          </w:tcPr>
          <w:p w:rsidR="0054163C" w:rsidRPr="00646076" w:rsidRDefault="0054163C" w:rsidP="00767EDE">
            <w:pPr>
              <w:rPr>
                <w:rFonts w:ascii="Times New Roman" w:hAnsi="Times New Roman"/>
                <w:sz w:val="20"/>
                <w:szCs w:val="20"/>
              </w:rPr>
            </w:pPr>
            <w:r w:rsidRPr="00646076">
              <w:rPr>
                <w:rFonts w:ascii="Times New Roman" w:hAnsi="Times New Roman"/>
                <w:sz w:val="20"/>
                <w:szCs w:val="20"/>
              </w:rPr>
              <w:t>P. Smith</w:t>
            </w:r>
          </w:p>
        </w:tc>
        <w:tc>
          <w:tcPr>
            <w:tcW w:w="1800" w:type="dxa"/>
            <w:vAlign w:val="bottom"/>
          </w:tcPr>
          <w:p w:rsidR="0054163C" w:rsidRPr="00F2070F" w:rsidRDefault="0054163C" w:rsidP="00767EDE">
            <w:pPr>
              <w:jc w:val="center"/>
              <w:rPr>
                <w:rFonts w:ascii="Times New Roman" w:hAnsi="Times New Roman"/>
                <w:sz w:val="20"/>
                <w:szCs w:val="20"/>
              </w:rPr>
            </w:pPr>
            <w:r w:rsidRPr="00F2070F">
              <w:rPr>
                <w:rFonts w:ascii="Times New Roman" w:hAnsi="Times New Roman"/>
                <w:sz w:val="20"/>
                <w:szCs w:val="20"/>
              </w:rPr>
              <w:t>Member</w:t>
            </w:r>
          </w:p>
        </w:tc>
        <w:tc>
          <w:tcPr>
            <w:tcW w:w="4590" w:type="dxa"/>
            <w:tcBorders>
              <w:right w:val="single" w:sz="12" w:space="0" w:color="000000"/>
            </w:tcBorders>
            <w:vAlign w:val="bottom"/>
          </w:tcPr>
          <w:p w:rsidR="0054163C" w:rsidRPr="00F2070F" w:rsidRDefault="0054163C" w:rsidP="00767EDE">
            <w:pPr>
              <w:rPr>
                <w:rFonts w:ascii="Times New Roman" w:hAnsi="Times New Roman"/>
                <w:sz w:val="20"/>
                <w:szCs w:val="20"/>
              </w:rPr>
            </w:pPr>
            <w:r w:rsidRPr="00F2070F">
              <w:rPr>
                <w:rFonts w:ascii="Times New Roman" w:hAnsi="Times New Roman"/>
                <w:sz w:val="20"/>
                <w:szCs w:val="20"/>
              </w:rPr>
              <w:t>Wallingford, Town of</w:t>
            </w:r>
          </w:p>
        </w:tc>
      </w:tr>
      <w:tr w:rsidR="0054163C" w:rsidRPr="007419A0" w:rsidTr="00767EDE">
        <w:tc>
          <w:tcPr>
            <w:tcW w:w="1958" w:type="dxa"/>
            <w:tcBorders>
              <w:top w:val="nil"/>
              <w:left w:val="single" w:sz="12" w:space="0" w:color="000000"/>
              <w:bottom w:val="single" w:sz="2" w:space="0" w:color="000000"/>
            </w:tcBorders>
            <w:vAlign w:val="bottom"/>
          </w:tcPr>
          <w:p w:rsidR="0054163C" w:rsidRPr="00646076" w:rsidRDefault="0054163C" w:rsidP="00767EDE">
            <w:pPr>
              <w:rPr>
                <w:rFonts w:ascii="Times New Roman" w:hAnsi="Times New Roman"/>
                <w:sz w:val="20"/>
                <w:szCs w:val="20"/>
              </w:rPr>
            </w:pPr>
          </w:p>
        </w:tc>
        <w:tc>
          <w:tcPr>
            <w:tcW w:w="1800" w:type="dxa"/>
            <w:vAlign w:val="bottom"/>
          </w:tcPr>
          <w:p w:rsidR="0054163C" w:rsidRPr="00F2070F" w:rsidRDefault="0054163C" w:rsidP="00767EDE">
            <w:pPr>
              <w:jc w:val="center"/>
              <w:rPr>
                <w:rFonts w:ascii="Times New Roman" w:hAnsi="Times New Roman"/>
                <w:sz w:val="20"/>
                <w:szCs w:val="20"/>
              </w:rPr>
            </w:pPr>
            <w:r w:rsidRPr="00F2070F">
              <w:rPr>
                <w:rFonts w:ascii="Times New Roman" w:hAnsi="Times New Roman"/>
                <w:sz w:val="20"/>
                <w:szCs w:val="20"/>
              </w:rPr>
              <w:t>Alternate</w:t>
            </w:r>
          </w:p>
        </w:tc>
        <w:tc>
          <w:tcPr>
            <w:tcW w:w="4590" w:type="dxa"/>
            <w:tcBorders>
              <w:right w:val="single" w:sz="12" w:space="0" w:color="000000"/>
            </w:tcBorders>
            <w:vAlign w:val="bottom"/>
          </w:tcPr>
          <w:p w:rsidR="0054163C" w:rsidRPr="00F2070F" w:rsidRDefault="0054163C" w:rsidP="00767EDE">
            <w:pPr>
              <w:rPr>
                <w:rFonts w:ascii="Times New Roman" w:hAnsi="Times New Roman"/>
                <w:sz w:val="20"/>
                <w:szCs w:val="20"/>
              </w:rPr>
            </w:pPr>
            <w:r w:rsidRPr="00F2070F">
              <w:rPr>
                <w:rFonts w:ascii="Times New Roman" w:hAnsi="Times New Roman"/>
                <w:sz w:val="20"/>
                <w:szCs w:val="20"/>
              </w:rPr>
              <w:t>Braintree Electric Light Dept, Concord Municipal Light Plant, Georgetown Municipal Light Dept, Hingham Municipal Lighting Plant, Littleton (MA) Electric Light Dept, Merrimac Municipal Light Dept, Middleton Municipal Light Dept, Pascoag Utility District, Rowley Municipal Lighting Plant, Taunton Municipal Lighting Plant, and Wellesley Municipal Light Plant</w:t>
            </w:r>
          </w:p>
        </w:tc>
      </w:tr>
      <w:tr w:rsidR="0054163C" w:rsidRPr="007419A0" w:rsidTr="005F3D63">
        <w:tc>
          <w:tcPr>
            <w:tcW w:w="1958" w:type="dxa"/>
            <w:tcBorders>
              <w:left w:val="single" w:sz="12" w:space="0" w:color="000000"/>
              <w:bottom w:val="nil"/>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R. de R. Stein</w:t>
            </w:r>
          </w:p>
        </w:tc>
        <w:tc>
          <w:tcPr>
            <w:tcW w:w="1800" w:type="dxa"/>
            <w:tcBorders>
              <w:bottom w:val="single" w:sz="2" w:space="0" w:color="000000"/>
            </w:tcBorders>
            <w:vAlign w:val="bottom"/>
          </w:tcPr>
          <w:p w:rsidR="0054163C" w:rsidRPr="00F2070F" w:rsidRDefault="0054163C" w:rsidP="005F3D63">
            <w:pPr>
              <w:jc w:val="center"/>
              <w:rPr>
                <w:rFonts w:ascii="Times New Roman" w:hAnsi="Times New Roman"/>
                <w:sz w:val="20"/>
                <w:szCs w:val="20"/>
              </w:rPr>
            </w:pPr>
            <w:r w:rsidRPr="00F2070F">
              <w:rPr>
                <w:rFonts w:ascii="Times New Roman" w:hAnsi="Times New Roman"/>
                <w:sz w:val="20"/>
                <w:szCs w:val="20"/>
              </w:rPr>
              <w:t>Alternate</w:t>
            </w:r>
          </w:p>
        </w:tc>
        <w:tc>
          <w:tcPr>
            <w:tcW w:w="4590" w:type="dxa"/>
            <w:tcBorders>
              <w:bottom w:val="single" w:sz="2" w:space="0" w:color="000000"/>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Signal Hill for Footprint Power LLC and H.Q. Energy Services (U.S.) Inc.</w:t>
            </w:r>
          </w:p>
        </w:tc>
      </w:tr>
      <w:tr w:rsidR="0054163C" w:rsidRPr="007419A0" w:rsidTr="005F3D63">
        <w:tc>
          <w:tcPr>
            <w:tcW w:w="1958" w:type="dxa"/>
            <w:tcBorders>
              <w:top w:val="nil"/>
              <w:left w:val="single" w:sz="12" w:space="0" w:color="000000"/>
              <w:bottom w:val="single" w:sz="2" w:space="0" w:color="000000"/>
            </w:tcBorders>
            <w:vAlign w:val="bottom"/>
          </w:tcPr>
          <w:p w:rsidR="0054163C" w:rsidRPr="00646076" w:rsidRDefault="0054163C" w:rsidP="005F3D63">
            <w:pPr>
              <w:rPr>
                <w:rFonts w:ascii="Times New Roman" w:hAnsi="Times New Roman"/>
                <w:sz w:val="20"/>
                <w:szCs w:val="20"/>
              </w:rPr>
            </w:pPr>
          </w:p>
        </w:tc>
        <w:tc>
          <w:tcPr>
            <w:tcW w:w="1800" w:type="dxa"/>
            <w:tcBorders>
              <w:bottom w:val="single" w:sz="2" w:space="0" w:color="000000"/>
            </w:tcBorders>
            <w:vAlign w:val="bottom"/>
          </w:tcPr>
          <w:p w:rsidR="0054163C" w:rsidRPr="00F2070F" w:rsidRDefault="0054163C" w:rsidP="005F3D63">
            <w:pPr>
              <w:jc w:val="center"/>
              <w:rPr>
                <w:rFonts w:ascii="Times New Roman" w:hAnsi="Times New Roman"/>
                <w:sz w:val="16"/>
                <w:szCs w:val="16"/>
              </w:rPr>
            </w:pPr>
            <w:r w:rsidRPr="00F2070F">
              <w:rPr>
                <w:rFonts w:ascii="Times New Roman" w:hAnsi="Times New Roman"/>
                <w:sz w:val="16"/>
                <w:szCs w:val="16"/>
              </w:rPr>
              <w:t>Temporary Alternate</w:t>
            </w:r>
          </w:p>
        </w:tc>
        <w:tc>
          <w:tcPr>
            <w:tcW w:w="4590" w:type="dxa"/>
            <w:tcBorders>
              <w:bottom w:val="single" w:sz="2" w:space="0" w:color="000000"/>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Signal Hill for First Wind Energy Marketing and Generation Group Member</w:t>
            </w:r>
          </w:p>
        </w:tc>
      </w:tr>
      <w:tr w:rsidR="0054163C" w:rsidRPr="007419A0" w:rsidTr="00767EDE">
        <w:tc>
          <w:tcPr>
            <w:tcW w:w="1958" w:type="dxa"/>
            <w:tcBorders>
              <w:left w:val="single" w:sz="12" w:space="0" w:color="000000"/>
              <w:bottom w:val="single" w:sz="2" w:space="0" w:color="000000"/>
            </w:tcBorders>
            <w:vAlign w:val="bottom"/>
          </w:tcPr>
          <w:p w:rsidR="0054163C" w:rsidRPr="00646076" w:rsidRDefault="0054163C" w:rsidP="00767EDE">
            <w:pPr>
              <w:rPr>
                <w:rFonts w:ascii="Times New Roman" w:hAnsi="Times New Roman"/>
                <w:sz w:val="20"/>
                <w:szCs w:val="20"/>
              </w:rPr>
            </w:pPr>
            <w:r w:rsidRPr="00646076">
              <w:rPr>
                <w:rFonts w:ascii="Times New Roman" w:hAnsi="Times New Roman"/>
                <w:sz w:val="20"/>
                <w:szCs w:val="20"/>
              </w:rPr>
              <w:t>J. Suh</w:t>
            </w:r>
          </w:p>
        </w:tc>
        <w:tc>
          <w:tcPr>
            <w:tcW w:w="1800" w:type="dxa"/>
            <w:tcBorders>
              <w:bottom w:val="single" w:sz="2" w:space="0" w:color="000000"/>
            </w:tcBorders>
            <w:vAlign w:val="bottom"/>
          </w:tcPr>
          <w:p w:rsidR="0054163C" w:rsidRPr="00F2070F" w:rsidRDefault="0054163C" w:rsidP="00767EDE">
            <w:pPr>
              <w:jc w:val="center"/>
              <w:rPr>
                <w:rFonts w:ascii="Times New Roman" w:hAnsi="Times New Roman"/>
                <w:sz w:val="16"/>
                <w:szCs w:val="16"/>
              </w:rPr>
            </w:pPr>
            <w:r w:rsidRPr="00F2070F">
              <w:rPr>
                <w:rFonts w:ascii="Times New Roman" w:hAnsi="Times New Roman"/>
                <w:sz w:val="16"/>
                <w:szCs w:val="16"/>
              </w:rPr>
              <w:t>Temporary Alternate</w:t>
            </w:r>
          </w:p>
        </w:tc>
        <w:tc>
          <w:tcPr>
            <w:tcW w:w="4590" w:type="dxa"/>
            <w:tcBorders>
              <w:bottom w:val="single" w:sz="2" w:space="0" w:color="000000"/>
              <w:right w:val="single" w:sz="12" w:space="0" w:color="000000"/>
            </w:tcBorders>
            <w:vAlign w:val="bottom"/>
          </w:tcPr>
          <w:p w:rsidR="0054163C" w:rsidRPr="00F2070F" w:rsidRDefault="0054163C" w:rsidP="00767EDE">
            <w:pPr>
              <w:rPr>
                <w:rFonts w:ascii="Times New Roman" w:hAnsi="Times New Roman"/>
                <w:sz w:val="20"/>
                <w:szCs w:val="20"/>
              </w:rPr>
            </w:pPr>
            <w:r w:rsidRPr="00F2070F">
              <w:rPr>
                <w:rFonts w:ascii="Times New Roman" w:hAnsi="Times New Roman"/>
                <w:sz w:val="20"/>
                <w:szCs w:val="20"/>
              </w:rPr>
              <w:t>Noble Americas Gas &amp; Power Corp.</w:t>
            </w:r>
          </w:p>
        </w:tc>
      </w:tr>
      <w:tr w:rsidR="007E4B5F" w:rsidRPr="007419A0" w:rsidTr="00CA74DE">
        <w:tc>
          <w:tcPr>
            <w:tcW w:w="1958" w:type="dxa"/>
            <w:tcBorders>
              <w:left w:val="single" w:sz="12" w:space="0" w:color="000000"/>
              <w:bottom w:val="nil"/>
            </w:tcBorders>
            <w:vAlign w:val="bottom"/>
          </w:tcPr>
          <w:p w:rsidR="007E4B5F" w:rsidRPr="00646076" w:rsidRDefault="007E4B5F" w:rsidP="00CA74DE">
            <w:pPr>
              <w:rPr>
                <w:rFonts w:ascii="Times New Roman" w:hAnsi="Times New Roman"/>
                <w:sz w:val="20"/>
                <w:szCs w:val="20"/>
              </w:rPr>
            </w:pPr>
            <w:r w:rsidRPr="00646076">
              <w:rPr>
                <w:rFonts w:ascii="Times New Roman" w:hAnsi="Times New Roman"/>
                <w:sz w:val="20"/>
                <w:szCs w:val="20"/>
              </w:rPr>
              <w:t>B. Thomson</w:t>
            </w:r>
          </w:p>
        </w:tc>
        <w:tc>
          <w:tcPr>
            <w:tcW w:w="1800" w:type="dxa"/>
            <w:vAlign w:val="bottom"/>
          </w:tcPr>
          <w:p w:rsidR="007E4B5F" w:rsidRPr="007E4B5F" w:rsidRDefault="007E4B5F" w:rsidP="00CA74DE">
            <w:pPr>
              <w:jc w:val="center"/>
              <w:rPr>
                <w:rFonts w:ascii="Times New Roman" w:hAnsi="Times New Roman"/>
                <w:sz w:val="20"/>
                <w:szCs w:val="20"/>
              </w:rPr>
            </w:pPr>
            <w:r w:rsidRPr="007E4B5F">
              <w:rPr>
                <w:rFonts w:ascii="Times New Roman" w:hAnsi="Times New Roman"/>
                <w:sz w:val="20"/>
                <w:szCs w:val="20"/>
              </w:rPr>
              <w:t xml:space="preserve">Member </w:t>
            </w:r>
          </w:p>
        </w:tc>
        <w:tc>
          <w:tcPr>
            <w:tcW w:w="4590" w:type="dxa"/>
            <w:tcBorders>
              <w:right w:val="single" w:sz="12" w:space="0" w:color="000000"/>
            </w:tcBorders>
            <w:vAlign w:val="bottom"/>
          </w:tcPr>
          <w:p w:rsidR="007E4B5F" w:rsidRPr="00F2070F" w:rsidRDefault="007E4B5F" w:rsidP="00CA74DE">
            <w:pPr>
              <w:rPr>
                <w:rFonts w:ascii="Times New Roman" w:hAnsi="Times New Roman"/>
                <w:sz w:val="20"/>
                <w:szCs w:val="20"/>
              </w:rPr>
            </w:pPr>
            <w:r>
              <w:rPr>
                <w:rFonts w:ascii="Times New Roman" w:hAnsi="Times New Roman"/>
                <w:sz w:val="20"/>
                <w:szCs w:val="20"/>
              </w:rPr>
              <w:t>MMWEC</w:t>
            </w:r>
          </w:p>
        </w:tc>
      </w:tr>
      <w:tr w:rsidR="007E4B5F" w:rsidRPr="007419A0" w:rsidTr="00DA2199">
        <w:tc>
          <w:tcPr>
            <w:tcW w:w="1958" w:type="dxa"/>
            <w:tcBorders>
              <w:left w:val="single" w:sz="12" w:space="0" w:color="000000"/>
              <w:bottom w:val="single" w:sz="2" w:space="0" w:color="000000"/>
            </w:tcBorders>
            <w:vAlign w:val="bottom"/>
          </w:tcPr>
          <w:p w:rsidR="007E4B5F" w:rsidRPr="00646076" w:rsidRDefault="007E4B5F" w:rsidP="00DA2199">
            <w:pPr>
              <w:rPr>
                <w:rFonts w:ascii="Times New Roman" w:hAnsi="Times New Roman"/>
                <w:sz w:val="20"/>
                <w:szCs w:val="20"/>
              </w:rPr>
            </w:pPr>
            <w:r w:rsidRPr="00646076">
              <w:rPr>
                <w:rFonts w:ascii="Times New Roman" w:hAnsi="Times New Roman"/>
                <w:sz w:val="20"/>
                <w:szCs w:val="20"/>
              </w:rPr>
              <w:t>X. Yan</w:t>
            </w:r>
          </w:p>
        </w:tc>
        <w:tc>
          <w:tcPr>
            <w:tcW w:w="1800" w:type="dxa"/>
            <w:tcBorders>
              <w:bottom w:val="single" w:sz="2" w:space="0" w:color="000000"/>
            </w:tcBorders>
            <w:vAlign w:val="bottom"/>
          </w:tcPr>
          <w:p w:rsidR="007E4B5F" w:rsidRPr="00F2070F" w:rsidRDefault="007E4B5F" w:rsidP="00DA2199">
            <w:pPr>
              <w:jc w:val="center"/>
              <w:rPr>
                <w:rFonts w:ascii="Times New Roman" w:hAnsi="Times New Roman"/>
                <w:sz w:val="20"/>
                <w:szCs w:val="20"/>
              </w:rPr>
            </w:pPr>
            <w:r>
              <w:rPr>
                <w:rFonts w:ascii="Times New Roman" w:hAnsi="Times New Roman"/>
                <w:sz w:val="20"/>
                <w:szCs w:val="20"/>
              </w:rPr>
              <w:t>Alternate</w:t>
            </w:r>
          </w:p>
        </w:tc>
        <w:tc>
          <w:tcPr>
            <w:tcW w:w="4590" w:type="dxa"/>
            <w:tcBorders>
              <w:bottom w:val="single" w:sz="2" w:space="0" w:color="000000"/>
              <w:right w:val="single" w:sz="12" w:space="0" w:color="000000"/>
            </w:tcBorders>
            <w:vAlign w:val="bottom"/>
          </w:tcPr>
          <w:p w:rsidR="007E4B5F" w:rsidRPr="00F2070F" w:rsidRDefault="007E4B5F" w:rsidP="00DA2199">
            <w:pPr>
              <w:rPr>
                <w:rFonts w:ascii="Times New Roman" w:hAnsi="Times New Roman"/>
                <w:sz w:val="20"/>
                <w:szCs w:val="20"/>
              </w:rPr>
            </w:pPr>
            <w:r>
              <w:rPr>
                <w:rFonts w:ascii="Times New Roman" w:hAnsi="Times New Roman"/>
                <w:sz w:val="20"/>
                <w:szCs w:val="20"/>
              </w:rPr>
              <w:t>Hudson Light and Power Department</w:t>
            </w:r>
          </w:p>
        </w:tc>
      </w:tr>
      <w:tr w:rsidR="0054163C" w:rsidRPr="007419A0" w:rsidTr="005F3D63">
        <w:tc>
          <w:tcPr>
            <w:tcW w:w="1958" w:type="dxa"/>
            <w:tcBorders>
              <w:top w:val="single" w:sz="12" w:space="0" w:color="000000"/>
              <w:left w:val="single" w:sz="12" w:space="0" w:color="000000"/>
              <w:bottom w:val="single" w:sz="12" w:space="0" w:color="000000"/>
              <w:right w:val="single" w:sz="12" w:space="0" w:color="000000"/>
            </w:tcBorders>
            <w:vAlign w:val="bottom"/>
          </w:tcPr>
          <w:p w:rsidR="0054163C" w:rsidRPr="00646076" w:rsidRDefault="0054163C" w:rsidP="005F3D63">
            <w:pPr>
              <w:rPr>
                <w:rFonts w:ascii="Times New Roman" w:hAnsi="Times New Roman"/>
                <w:b/>
              </w:rPr>
            </w:pPr>
            <w:r w:rsidRPr="00646076">
              <w:rPr>
                <w:rFonts w:ascii="Times New Roman" w:hAnsi="Times New Roman"/>
                <w:b/>
              </w:rPr>
              <w:t>Guest</w:t>
            </w:r>
          </w:p>
        </w:tc>
        <w:tc>
          <w:tcPr>
            <w:tcW w:w="1800" w:type="dxa"/>
            <w:tcBorders>
              <w:top w:val="single" w:sz="12" w:space="0" w:color="000000"/>
              <w:left w:val="single" w:sz="12" w:space="0" w:color="000000"/>
              <w:bottom w:val="single" w:sz="12" w:space="0" w:color="000000"/>
              <w:right w:val="single" w:sz="12" w:space="0" w:color="000000"/>
            </w:tcBorders>
            <w:vAlign w:val="bottom"/>
          </w:tcPr>
          <w:p w:rsidR="0054163C" w:rsidRPr="00F2070F" w:rsidRDefault="0054163C" w:rsidP="005F3D63">
            <w:pPr>
              <w:jc w:val="center"/>
              <w:rPr>
                <w:rFonts w:ascii="Times New Roman" w:hAnsi="Times New Roman"/>
                <w:b/>
              </w:rPr>
            </w:pPr>
          </w:p>
        </w:tc>
        <w:tc>
          <w:tcPr>
            <w:tcW w:w="4590" w:type="dxa"/>
            <w:tcBorders>
              <w:top w:val="single" w:sz="12" w:space="0" w:color="000000"/>
              <w:left w:val="single" w:sz="12" w:space="0" w:color="000000"/>
              <w:bottom w:val="single" w:sz="12" w:space="0" w:color="000000"/>
              <w:right w:val="single" w:sz="12" w:space="0" w:color="000000"/>
            </w:tcBorders>
            <w:vAlign w:val="bottom"/>
          </w:tcPr>
          <w:p w:rsidR="0054163C" w:rsidRPr="00F2070F" w:rsidRDefault="0054163C" w:rsidP="005F3D63">
            <w:pPr>
              <w:rPr>
                <w:rFonts w:ascii="Times New Roman" w:hAnsi="Times New Roman"/>
                <w:b/>
              </w:rPr>
            </w:pPr>
            <w:r w:rsidRPr="00F2070F">
              <w:rPr>
                <w:rFonts w:ascii="Times New Roman" w:hAnsi="Times New Roman"/>
                <w:b/>
              </w:rPr>
              <w:t>Affiliation</w:t>
            </w:r>
          </w:p>
        </w:tc>
      </w:tr>
      <w:tr w:rsidR="007E4B5F" w:rsidRPr="007419A0" w:rsidTr="005F3D63">
        <w:tc>
          <w:tcPr>
            <w:tcW w:w="1958" w:type="dxa"/>
            <w:tcBorders>
              <w:left w:val="single" w:sz="12" w:space="0" w:color="000000"/>
            </w:tcBorders>
            <w:vAlign w:val="bottom"/>
          </w:tcPr>
          <w:p w:rsidR="007E4B5F" w:rsidRPr="00646076" w:rsidRDefault="007E4B5F" w:rsidP="005F3D63">
            <w:pPr>
              <w:rPr>
                <w:rFonts w:ascii="Times New Roman" w:hAnsi="Times New Roman"/>
                <w:sz w:val="20"/>
                <w:szCs w:val="20"/>
              </w:rPr>
            </w:pPr>
            <w:r w:rsidRPr="00646076">
              <w:rPr>
                <w:rFonts w:ascii="Times New Roman" w:hAnsi="Times New Roman"/>
                <w:sz w:val="20"/>
                <w:szCs w:val="20"/>
              </w:rPr>
              <w:t>B. Anderson</w:t>
            </w:r>
          </w:p>
        </w:tc>
        <w:tc>
          <w:tcPr>
            <w:tcW w:w="1800" w:type="dxa"/>
            <w:vAlign w:val="bottom"/>
          </w:tcPr>
          <w:p w:rsidR="007E4B5F" w:rsidRPr="00F2070F" w:rsidRDefault="007E4B5F" w:rsidP="005F3D63">
            <w:pPr>
              <w:jc w:val="center"/>
              <w:rPr>
                <w:rFonts w:ascii="Times New Roman" w:hAnsi="Times New Roman"/>
                <w:sz w:val="20"/>
                <w:szCs w:val="20"/>
              </w:rPr>
            </w:pPr>
          </w:p>
        </w:tc>
        <w:tc>
          <w:tcPr>
            <w:tcW w:w="4590" w:type="dxa"/>
            <w:tcBorders>
              <w:right w:val="single" w:sz="12" w:space="0" w:color="000000"/>
            </w:tcBorders>
            <w:vAlign w:val="bottom"/>
          </w:tcPr>
          <w:p w:rsidR="007E4B5F" w:rsidRPr="00F2070F" w:rsidRDefault="007E4B5F" w:rsidP="00767EDE">
            <w:pPr>
              <w:rPr>
                <w:rFonts w:ascii="Times New Roman" w:hAnsi="Times New Roman"/>
                <w:sz w:val="20"/>
                <w:szCs w:val="20"/>
              </w:rPr>
            </w:pPr>
            <w:r>
              <w:rPr>
                <w:rFonts w:ascii="Times New Roman" w:hAnsi="Times New Roman"/>
                <w:sz w:val="20"/>
                <w:szCs w:val="20"/>
              </w:rPr>
              <w:t>NEPGA</w:t>
            </w:r>
          </w:p>
        </w:tc>
      </w:tr>
      <w:tr w:rsidR="0054163C" w:rsidRPr="007419A0" w:rsidTr="005F3D63">
        <w:tc>
          <w:tcPr>
            <w:tcW w:w="1958" w:type="dxa"/>
            <w:tcBorders>
              <w:left w:val="single" w:sz="12" w:space="0" w:color="000000"/>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P. Asarese</w:t>
            </w:r>
          </w:p>
        </w:tc>
        <w:tc>
          <w:tcPr>
            <w:tcW w:w="1800" w:type="dxa"/>
            <w:vAlign w:val="bottom"/>
          </w:tcPr>
          <w:p w:rsidR="0054163C" w:rsidRPr="00F2070F" w:rsidRDefault="0054163C" w:rsidP="005F3D63">
            <w:pPr>
              <w:jc w:val="center"/>
              <w:rPr>
                <w:rFonts w:ascii="Times New Roman" w:hAnsi="Times New Roman"/>
                <w:sz w:val="20"/>
                <w:szCs w:val="20"/>
              </w:rPr>
            </w:pPr>
          </w:p>
        </w:tc>
        <w:tc>
          <w:tcPr>
            <w:tcW w:w="4590" w:type="dxa"/>
            <w:tcBorders>
              <w:right w:val="single" w:sz="12" w:space="0" w:color="000000"/>
            </w:tcBorders>
            <w:vAlign w:val="bottom"/>
          </w:tcPr>
          <w:p w:rsidR="0054163C" w:rsidRPr="00F2070F" w:rsidRDefault="0054163C" w:rsidP="00767EDE">
            <w:pPr>
              <w:rPr>
                <w:rFonts w:ascii="Times New Roman" w:hAnsi="Times New Roman"/>
                <w:sz w:val="20"/>
                <w:szCs w:val="20"/>
              </w:rPr>
            </w:pPr>
            <w:r w:rsidRPr="00F2070F">
              <w:rPr>
                <w:rFonts w:ascii="Times New Roman" w:hAnsi="Times New Roman"/>
                <w:sz w:val="20"/>
                <w:szCs w:val="20"/>
              </w:rPr>
              <w:t>ISO New England Inc.</w:t>
            </w:r>
          </w:p>
        </w:tc>
      </w:tr>
      <w:tr w:rsidR="0054163C" w:rsidRPr="007419A0" w:rsidTr="005F3D63">
        <w:tc>
          <w:tcPr>
            <w:tcW w:w="1958" w:type="dxa"/>
            <w:tcBorders>
              <w:left w:val="single" w:sz="12" w:space="0" w:color="000000"/>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J. Bentz</w:t>
            </w:r>
          </w:p>
        </w:tc>
        <w:tc>
          <w:tcPr>
            <w:tcW w:w="1800" w:type="dxa"/>
            <w:vAlign w:val="bottom"/>
          </w:tcPr>
          <w:p w:rsidR="0054163C" w:rsidRPr="00F2070F" w:rsidRDefault="0054163C" w:rsidP="005F3D63">
            <w:pPr>
              <w:jc w:val="center"/>
              <w:rPr>
                <w:rFonts w:ascii="Times New Roman" w:hAnsi="Times New Roman"/>
                <w:sz w:val="20"/>
                <w:szCs w:val="20"/>
              </w:rPr>
            </w:pP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NESCOE</w:t>
            </w:r>
          </w:p>
        </w:tc>
      </w:tr>
      <w:tr w:rsidR="007E4B5F" w:rsidRPr="007419A0" w:rsidTr="0098556A">
        <w:tc>
          <w:tcPr>
            <w:tcW w:w="1958" w:type="dxa"/>
            <w:tcBorders>
              <w:left w:val="single" w:sz="12" w:space="0" w:color="000000"/>
            </w:tcBorders>
            <w:vAlign w:val="bottom"/>
          </w:tcPr>
          <w:p w:rsidR="007E4B5F" w:rsidRPr="00646076" w:rsidRDefault="007E4B5F" w:rsidP="00467D85">
            <w:pPr>
              <w:rPr>
                <w:rFonts w:ascii="Times New Roman" w:hAnsi="Times New Roman"/>
                <w:sz w:val="20"/>
                <w:szCs w:val="20"/>
              </w:rPr>
            </w:pPr>
            <w:r w:rsidRPr="00646076">
              <w:rPr>
                <w:rFonts w:ascii="Times New Roman" w:hAnsi="Times New Roman"/>
                <w:sz w:val="20"/>
                <w:szCs w:val="20"/>
              </w:rPr>
              <w:t>D. Bergeron*</w:t>
            </w:r>
          </w:p>
        </w:tc>
        <w:tc>
          <w:tcPr>
            <w:tcW w:w="1800" w:type="dxa"/>
            <w:vAlign w:val="bottom"/>
          </w:tcPr>
          <w:p w:rsidR="007E4B5F" w:rsidRPr="00F2070F" w:rsidRDefault="007E4B5F" w:rsidP="0098556A">
            <w:pPr>
              <w:jc w:val="center"/>
              <w:rPr>
                <w:rFonts w:ascii="Times New Roman" w:hAnsi="Times New Roman"/>
                <w:sz w:val="20"/>
                <w:szCs w:val="20"/>
              </w:rPr>
            </w:pPr>
          </w:p>
        </w:tc>
        <w:tc>
          <w:tcPr>
            <w:tcW w:w="4590" w:type="dxa"/>
            <w:tcBorders>
              <w:right w:val="single" w:sz="12" w:space="0" w:color="000000"/>
            </w:tcBorders>
            <w:vAlign w:val="bottom"/>
          </w:tcPr>
          <w:p w:rsidR="007E4B5F" w:rsidRDefault="007E4B5F" w:rsidP="0098556A">
            <w:pPr>
              <w:rPr>
                <w:rFonts w:ascii="Times New Roman" w:hAnsi="Times New Roman"/>
                <w:sz w:val="20"/>
                <w:szCs w:val="20"/>
              </w:rPr>
            </w:pPr>
            <w:r>
              <w:rPr>
                <w:rFonts w:ascii="Times New Roman" w:hAnsi="Times New Roman"/>
                <w:sz w:val="20"/>
                <w:szCs w:val="20"/>
              </w:rPr>
              <w:t>ME PUC</w:t>
            </w:r>
          </w:p>
        </w:tc>
      </w:tr>
      <w:tr w:rsidR="007E4B5F" w:rsidRPr="007419A0" w:rsidTr="0098556A">
        <w:tc>
          <w:tcPr>
            <w:tcW w:w="1958" w:type="dxa"/>
            <w:tcBorders>
              <w:left w:val="single" w:sz="12" w:space="0" w:color="000000"/>
            </w:tcBorders>
            <w:vAlign w:val="bottom"/>
          </w:tcPr>
          <w:p w:rsidR="007E4B5F" w:rsidRPr="00646076" w:rsidRDefault="007E4B5F" w:rsidP="00467D85">
            <w:pPr>
              <w:rPr>
                <w:rFonts w:ascii="Times New Roman" w:hAnsi="Times New Roman"/>
                <w:sz w:val="20"/>
                <w:szCs w:val="20"/>
              </w:rPr>
            </w:pPr>
            <w:r w:rsidRPr="00646076">
              <w:rPr>
                <w:rFonts w:ascii="Times New Roman" w:hAnsi="Times New Roman"/>
                <w:sz w:val="20"/>
                <w:szCs w:val="20"/>
              </w:rPr>
              <w:t>M. Caley</w:t>
            </w:r>
          </w:p>
        </w:tc>
        <w:tc>
          <w:tcPr>
            <w:tcW w:w="1800" w:type="dxa"/>
            <w:vAlign w:val="bottom"/>
          </w:tcPr>
          <w:p w:rsidR="007E4B5F" w:rsidRPr="00F2070F" w:rsidRDefault="007E4B5F" w:rsidP="0098556A">
            <w:pPr>
              <w:jc w:val="center"/>
              <w:rPr>
                <w:rFonts w:ascii="Times New Roman" w:hAnsi="Times New Roman"/>
                <w:sz w:val="20"/>
                <w:szCs w:val="20"/>
              </w:rPr>
            </w:pPr>
          </w:p>
        </w:tc>
        <w:tc>
          <w:tcPr>
            <w:tcW w:w="4590" w:type="dxa"/>
            <w:tcBorders>
              <w:right w:val="single" w:sz="12" w:space="0" w:color="000000"/>
            </w:tcBorders>
            <w:vAlign w:val="bottom"/>
          </w:tcPr>
          <w:p w:rsidR="007E4B5F" w:rsidRPr="00F2070F" w:rsidRDefault="007E4B5F" w:rsidP="0098556A">
            <w:pPr>
              <w:rPr>
                <w:rFonts w:ascii="Times New Roman" w:hAnsi="Times New Roman"/>
                <w:sz w:val="20"/>
                <w:szCs w:val="20"/>
              </w:rPr>
            </w:pPr>
            <w:r>
              <w:rPr>
                <w:rFonts w:ascii="Times New Roman" w:hAnsi="Times New Roman"/>
                <w:sz w:val="20"/>
                <w:szCs w:val="20"/>
              </w:rPr>
              <w:t>ISO New England Inc.</w:t>
            </w:r>
          </w:p>
        </w:tc>
      </w:tr>
      <w:tr w:rsidR="007E4B5F" w:rsidRPr="007419A0" w:rsidTr="0098556A">
        <w:tc>
          <w:tcPr>
            <w:tcW w:w="1958" w:type="dxa"/>
            <w:tcBorders>
              <w:left w:val="single" w:sz="12" w:space="0" w:color="000000"/>
            </w:tcBorders>
            <w:vAlign w:val="bottom"/>
          </w:tcPr>
          <w:p w:rsidR="007E4B5F" w:rsidRPr="00646076" w:rsidRDefault="007E4B5F" w:rsidP="007E4B5F">
            <w:pPr>
              <w:rPr>
                <w:rFonts w:ascii="Times New Roman" w:hAnsi="Times New Roman"/>
                <w:sz w:val="20"/>
                <w:szCs w:val="20"/>
              </w:rPr>
            </w:pPr>
            <w:r w:rsidRPr="00646076">
              <w:rPr>
                <w:rFonts w:ascii="Times New Roman" w:hAnsi="Times New Roman"/>
                <w:sz w:val="20"/>
                <w:szCs w:val="20"/>
              </w:rPr>
              <w:t>P. Chattopadhyay</w:t>
            </w:r>
          </w:p>
        </w:tc>
        <w:tc>
          <w:tcPr>
            <w:tcW w:w="1800" w:type="dxa"/>
            <w:vAlign w:val="bottom"/>
          </w:tcPr>
          <w:p w:rsidR="007E4B5F" w:rsidRPr="00F2070F" w:rsidRDefault="007E4B5F" w:rsidP="0098556A">
            <w:pPr>
              <w:jc w:val="center"/>
              <w:rPr>
                <w:rFonts w:ascii="Times New Roman" w:hAnsi="Times New Roman"/>
                <w:sz w:val="20"/>
                <w:szCs w:val="20"/>
              </w:rPr>
            </w:pPr>
          </w:p>
        </w:tc>
        <w:tc>
          <w:tcPr>
            <w:tcW w:w="4590" w:type="dxa"/>
            <w:tcBorders>
              <w:right w:val="single" w:sz="12" w:space="0" w:color="000000"/>
            </w:tcBorders>
            <w:vAlign w:val="bottom"/>
          </w:tcPr>
          <w:p w:rsidR="007E4B5F" w:rsidRPr="00F2070F" w:rsidRDefault="007E4B5F" w:rsidP="0098556A">
            <w:pPr>
              <w:rPr>
                <w:rFonts w:ascii="Times New Roman" w:hAnsi="Times New Roman"/>
                <w:sz w:val="20"/>
                <w:szCs w:val="20"/>
              </w:rPr>
            </w:pPr>
            <w:r>
              <w:rPr>
                <w:rFonts w:ascii="Times New Roman" w:hAnsi="Times New Roman"/>
                <w:sz w:val="20"/>
                <w:szCs w:val="20"/>
              </w:rPr>
              <w:t>NH PUC</w:t>
            </w:r>
          </w:p>
        </w:tc>
      </w:tr>
      <w:tr w:rsidR="0054163C" w:rsidRPr="007419A0" w:rsidTr="0098556A">
        <w:tc>
          <w:tcPr>
            <w:tcW w:w="1958" w:type="dxa"/>
            <w:tcBorders>
              <w:left w:val="single" w:sz="12" w:space="0" w:color="000000"/>
            </w:tcBorders>
            <w:vAlign w:val="bottom"/>
          </w:tcPr>
          <w:p w:rsidR="0054163C" w:rsidRPr="00646076" w:rsidRDefault="0054163C" w:rsidP="00467D85">
            <w:pPr>
              <w:rPr>
                <w:rFonts w:ascii="Times New Roman" w:hAnsi="Times New Roman"/>
                <w:sz w:val="20"/>
                <w:szCs w:val="20"/>
              </w:rPr>
            </w:pPr>
            <w:r w:rsidRPr="00646076">
              <w:rPr>
                <w:rFonts w:ascii="Times New Roman" w:hAnsi="Times New Roman"/>
                <w:sz w:val="20"/>
                <w:szCs w:val="20"/>
              </w:rPr>
              <w:t>A. DiGrande</w:t>
            </w:r>
          </w:p>
        </w:tc>
        <w:tc>
          <w:tcPr>
            <w:tcW w:w="1800" w:type="dxa"/>
            <w:vAlign w:val="bottom"/>
          </w:tcPr>
          <w:p w:rsidR="0054163C" w:rsidRPr="00F2070F" w:rsidRDefault="0054163C" w:rsidP="0098556A">
            <w:pPr>
              <w:jc w:val="center"/>
              <w:rPr>
                <w:rFonts w:ascii="Times New Roman" w:hAnsi="Times New Roman"/>
                <w:sz w:val="20"/>
                <w:szCs w:val="20"/>
              </w:rPr>
            </w:pPr>
          </w:p>
        </w:tc>
        <w:tc>
          <w:tcPr>
            <w:tcW w:w="4590" w:type="dxa"/>
            <w:tcBorders>
              <w:right w:val="single" w:sz="12" w:space="0" w:color="000000"/>
            </w:tcBorders>
            <w:vAlign w:val="bottom"/>
          </w:tcPr>
          <w:p w:rsidR="0054163C" w:rsidRPr="00F2070F" w:rsidRDefault="0054163C" w:rsidP="0098556A">
            <w:pPr>
              <w:rPr>
                <w:rFonts w:ascii="Times New Roman" w:hAnsi="Times New Roman"/>
                <w:sz w:val="20"/>
                <w:szCs w:val="20"/>
              </w:rPr>
            </w:pPr>
            <w:r w:rsidRPr="00F2070F">
              <w:rPr>
                <w:rFonts w:ascii="Times New Roman" w:hAnsi="Times New Roman"/>
                <w:sz w:val="20"/>
                <w:szCs w:val="20"/>
              </w:rPr>
              <w:t>ISO New England Inc.</w:t>
            </w:r>
          </w:p>
        </w:tc>
      </w:tr>
      <w:tr w:rsidR="004A5BB9" w:rsidRPr="007419A0" w:rsidTr="00DA2199">
        <w:tc>
          <w:tcPr>
            <w:tcW w:w="1958" w:type="dxa"/>
            <w:tcBorders>
              <w:left w:val="single" w:sz="12" w:space="0" w:color="000000"/>
            </w:tcBorders>
            <w:vAlign w:val="bottom"/>
          </w:tcPr>
          <w:p w:rsidR="004A5BB9" w:rsidRPr="00646076" w:rsidRDefault="004A5BB9" w:rsidP="008213D5">
            <w:pPr>
              <w:rPr>
                <w:rFonts w:ascii="Times New Roman" w:hAnsi="Times New Roman"/>
                <w:sz w:val="20"/>
                <w:szCs w:val="20"/>
              </w:rPr>
            </w:pPr>
            <w:r w:rsidRPr="00646076">
              <w:rPr>
                <w:rFonts w:ascii="Times New Roman" w:hAnsi="Times New Roman"/>
                <w:sz w:val="20"/>
                <w:szCs w:val="20"/>
              </w:rPr>
              <w:t>B. Ewing</w:t>
            </w:r>
          </w:p>
        </w:tc>
        <w:tc>
          <w:tcPr>
            <w:tcW w:w="1800" w:type="dxa"/>
            <w:vAlign w:val="bottom"/>
          </w:tcPr>
          <w:p w:rsidR="004A5BB9" w:rsidRPr="00F2070F" w:rsidRDefault="004A5BB9" w:rsidP="00DA2199">
            <w:pPr>
              <w:jc w:val="center"/>
              <w:rPr>
                <w:rFonts w:ascii="Times New Roman" w:hAnsi="Times New Roman"/>
                <w:sz w:val="20"/>
                <w:szCs w:val="20"/>
              </w:rPr>
            </w:pPr>
          </w:p>
        </w:tc>
        <w:tc>
          <w:tcPr>
            <w:tcW w:w="4590" w:type="dxa"/>
            <w:tcBorders>
              <w:right w:val="single" w:sz="12" w:space="0" w:color="000000"/>
            </w:tcBorders>
            <w:vAlign w:val="bottom"/>
          </w:tcPr>
          <w:p w:rsidR="004A5BB9" w:rsidRPr="00F2070F" w:rsidRDefault="004A5BB9" w:rsidP="00DA2199">
            <w:pPr>
              <w:rPr>
                <w:rFonts w:ascii="Times New Roman" w:hAnsi="Times New Roman"/>
                <w:sz w:val="20"/>
                <w:szCs w:val="20"/>
              </w:rPr>
            </w:pPr>
            <w:r w:rsidRPr="00F2070F">
              <w:rPr>
                <w:rFonts w:ascii="Times New Roman" w:hAnsi="Times New Roman"/>
                <w:sz w:val="20"/>
                <w:szCs w:val="20"/>
              </w:rPr>
              <w:t>ISO New England Inc.</w:t>
            </w:r>
          </w:p>
        </w:tc>
      </w:tr>
      <w:tr w:rsidR="004A5BB9" w:rsidRPr="007419A0" w:rsidTr="00767EDE">
        <w:tc>
          <w:tcPr>
            <w:tcW w:w="1958" w:type="dxa"/>
            <w:tcBorders>
              <w:left w:val="single" w:sz="12" w:space="0" w:color="000000"/>
            </w:tcBorders>
            <w:vAlign w:val="bottom"/>
          </w:tcPr>
          <w:p w:rsidR="004A5BB9" w:rsidRPr="00646076" w:rsidRDefault="007E4B5F" w:rsidP="007E4B5F">
            <w:pPr>
              <w:rPr>
                <w:rFonts w:ascii="Times New Roman" w:hAnsi="Times New Roman"/>
                <w:sz w:val="20"/>
                <w:szCs w:val="20"/>
              </w:rPr>
            </w:pPr>
            <w:r w:rsidRPr="00646076">
              <w:rPr>
                <w:rFonts w:ascii="Times New Roman" w:hAnsi="Times New Roman"/>
                <w:sz w:val="20"/>
                <w:szCs w:val="20"/>
              </w:rPr>
              <w:t>M. Giaimo</w:t>
            </w:r>
          </w:p>
        </w:tc>
        <w:tc>
          <w:tcPr>
            <w:tcW w:w="1800" w:type="dxa"/>
            <w:vAlign w:val="bottom"/>
          </w:tcPr>
          <w:p w:rsidR="004A5BB9" w:rsidRPr="00F2070F" w:rsidRDefault="004A5BB9" w:rsidP="00767EDE">
            <w:pPr>
              <w:jc w:val="center"/>
              <w:rPr>
                <w:rFonts w:ascii="Times New Roman" w:hAnsi="Times New Roman"/>
                <w:sz w:val="20"/>
                <w:szCs w:val="20"/>
              </w:rPr>
            </w:pPr>
          </w:p>
        </w:tc>
        <w:tc>
          <w:tcPr>
            <w:tcW w:w="4590" w:type="dxa"/>
            <w:tcBorders>
              <w:right w:val="single" w:sz="12" w:space="0" w:color="000000"/>
            </w:tcBorders>
            <w:vAlign w:val="bottom"/>
          </w:tcPr>
          <w:p w:rsidR="004A5BB9" w:rsidRPr="00F2070F" w:rsidRDefault="004A5BB9" w:rsidP="00767EDE">
            <w:pPr>
              <w:rPr>
                <w:rFonts w:ascii="Times New Roman" w:hAnsi="Times New Roman"/>
                <w:sz w:val="20"/>
                <w:szCs w:val="20"/>
              </w:rPr>
            </w:pPr>
            <w:r w:rsidRPr="00F2070F">
              <w:rPr>
                <w:rFonts w:ascii="Times New Roman" w:hAnsi="Times New Roman"/>
                <w:sz w:val="20"/>
                <w:szCs w:val="20"/>
              </w:rPr>
              <w:t>ISO New England Inc.</w:t>
            </w:r>
          </w:p>
        </w:tc>
      </w:tr>
      <w:tr w:rsidR="004A5BB9" w:rsidRPr="007419A0" w:rsidTr="00767EDE">
        <w:tc>
          <w:tcPr>
            <w:tcW w:w="1958" w:type="dxa"/>
            <w:tcBorders>
              <w:left w:val="single" w:sz="12" w:space="0" w:color="000000"/>
            </w:tcBorders>
            <w:vAlign w:val="bottom"/>
          </w:tcPr>
          <w:p w:rsidR="004A5BB9" w:rsidRPr="00646076" w:rsidRDefault="007E4B5F" w:rsidP="007E4B5F">
            <w:pPr>
              <w:rPr>
                <w:rFonts w:ascii="Times New Roman" w:hAnsi="Times New Roman"/>
                <w:sz w:val="20"/>
                <w:szCs w:val="20"/>
              </w:rPr>
            </w:pPr>
            <w:r w:rsidRPr="00646076">
              <w:rPr>
                <w:rFonts w:ascii="Times New Roman" w:hAnsi="Times New Roman"/>
                <w:sz w:val="20"/>
                <w:szCs w:val="20"/>
              </w:rPr>
              <w:t>C. Hamlen*</w:t>
            </w:r>
          </w:p>
        </w:tc>
        <w:tc>
          <w:tcPr>
            <w:tcW w:w="1800" w:type="dxa"/>
            <w:vAlign w:val="bottom"/>
          </w:tcPr>
          <w:p w:rsidR="004A5BB9" w:rsidRPr="00F2070F" w:rsidRDefault="004A5BB9" w:rsidP="00767EDE">
            <w:pPr>
              <w:jc w:val="center"/>
              <w:rPr>
                <w:rFonts w:ascii="Times New Roman" w:hAnsi="Times New Roman"/>
                <w:sz w:val="20"/>
                <w:szCs w:val="20"/>
              </w:rPr>
            </w:pPr>
          </w:p>
        </w:tc>
        <w:tc>
          <w:tcPr>
            <w:tcW w:w="4590" w:type="dxa"/>
            <w:tcBorders>
              <w:right w:val="single" w:sz="12" w:space="0" w:color="000000"/>
            </w:tcBorders>
            <w:vAlign w:val="bottom"/>
          </w:tcPr>
          <w:p w:rsidR="004A5BB9" w:rsidRPr="00F2070F" w:rsidRDefault="007E4B5F" w:rsidP="00767EDE">
            <w:pPr>
              <w:rPr>
                <w:rFonts w:ascii="Times New Roman" w:hAnsi="Times New Roman"/>
                <w:sz w:val="20"/>
                <w:szCs w:val="20"/>
              </w:rPr>
            </w:pPr>
            <w:r>
              <w:rPr>
                <w:rFonts w:ascii="Times New Roman" w:hAnsi="Times New Roman"/>
                <w:sz w:val="20"/>
                <w:szCs w:val="20"/>
              </w:rPr>
              <w:t>ISO New England Inc.</w:t>
            </w:r>
          </w:p>
        </w:tc>
      </w:tr>
      <w:tr w:rsidR="0054163C" w:rsidRPr="007419A0" w:rsidTr="00767EDE">
        <w:tc>
          <w:tcPr>
            <w:tcW w:w="1958" w:type="dxa"/>
            <w:tcBorders>
              <w:left w:val="single" w:sz="12" w:space="0" w:color="000000"/>
            </w:tcBorders>
            <w:vAlign w:val="bottom"/>
          </w:tcPr>
          <w:p w:rsidR="0054163C" w:rsidRPr="00646076" w:rsidRDefault="0054163C" w:rsidP="00767EDE">
            <w:pPr>
              <w:rPr>
                <w:rFonts w:ascii="Times New Roman" w:hAnsi="Times New Roman"/>
                <w:sz w:val="20"/>
                <w:szCs w:val="20"/>
              </w:rPr>
            </w:pPr>
            <w:r w:rsidRPr="00646076">
              <w:rPr>
                <w:rFonts w:ascii="Times New Roman" w:hAnsi="Times New Roman"/>
                <w:sz w:val="20"/>
                <w:szCs w:val="20"/>
              </w:rPr>
              <w:t>E. Jacobi</w:t>
            </w:r>
          </w:p>
        </w:tc>
        <w:tc>
          <w:tcPr>
            <w:tcW w:w="1800" w:type="dxa"/>
            <w:vAlign w:val="bottom"/>
          </w:tcPr>
          <w:p w:rsidR="0054163C" w:rsidRPr="00F2070F" w:rsidRDefault="0054163C" w:rsidP="00767EDE">
            <w:pPr>
              <w:jc w:val="center"/>
              <w:rPr>
                <w:rFonts w:ascii="Times New Roman" w:hAnsi="Times New Roman"/>
                <w:sz w:val="20"/>
                <w:szCs w:val="20"/>
              </w:rPr>
            </w:pPr>
          </w:p>
        </w:tc>
        <w:tc>
          <w:tcPr>
            <w:tcW w:w="4590" w:type="dxa"/>
            <w:tcBorders>
              <w:right w:val="single" w:sz="12" w:space="0" w:color="000000"/>
            </w:tcBorders>
            <w:vAlign w:val="bottom"/>
          </w:tcPr>
          <w:p w:rsidR="0054163C" w:rsidRPr="00F2070F" w:rsidRDefault="0054163C" w:rsidP="00767EDE">
            <w:pPr>
              <w:rPr>
                <w:rFonts w:ascii="Times New Roman" w:hAnsi="Times New Roman"/>
                <w:sz w:val="20"/>
                <w:szCs w:val="20"/>
              </w:rPr>
            </w:pPr>
            <w:r w:rsidRPr="00F2070F">
              <w:rPr>
                <w:rFonts w:ascii="Times New Roman" w:hAnsi="Times New Roman"/>
                <w:sz w:val="20"/>
                <w:szCs w:val="20"/>
              </w:rPr>
              <w:t>FERC</w:t>
            </w:r>
          </w:p>
        </w:tc>
      </w:tr>
      <w:tr w:rsidR="0054163C" w:rsidRPr="007419A0" w:rsidTr="005F3D63">
        <w:tc>
          <w:tcPr>
            <w:tcW w:w="1958" w:type="dxa"/>
            <w:tcBorders>
              <w:left w:val="single" w:sz="12" w:space="0" w:color="000000"/>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M. J. Krolewski</w:t>
            </w:r>
          </w:p>
        </w:tc>
        <w:tc>
          <w:tcPr>
            <w:tcW w:w="1800" w:type="dxa"/>
            <w:vAlign w:val="bottom"/>
          </w:tcPr>
          <w:p w:rsidR="0054163C" w:rsidRPr="00F2070F" w:rsidRDefault="0054163C" w:rsidP="005F3D63">
            <w:pPr>
              <w:jc w:val="center"/>
              <w:rPr>
                <w:rFonts w:ascii="Times New Roman" w:hAnsi="Times New Roman"/>
                <w:sz w:val="20"/>
                <w:szCs w:val="20"/>
              </w:rPr>
            </w:pP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VT PSB</w:t>
            </w:r>
          </w:p>
        </w:tc>
      </w:tr>
      <w:tr w:rsidR="0054163C" w:rsidRPr="007419A0" w:rsidTr="005F3D63">
        <w:tc>
          <w:tcPr>
            <w:tcW w:w="1958" w:type="dxa"/>
            <w:tcBorders>
              <w:left w:val="single" w:sz="12" w:space="0" w:color="000000"/>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S. Lombardi</w:t>
            </w:r>
          </w:p>
        </w:tc>
        <w:tc>
          <w:tcPr>
            <w:tcW w:w="1800" w:type="dxa"/>
            <w:vAlign w:val="bottom"/>
          </w:tcPr>
          <w:p w:rsidR="0054163C" w:rsidRPr="00F2070F" w:rsidRDefault="0054163C" w:rsidP="005F3D63">
            <w:pPr>
              <w:jc w:val="center"/>
              <w:rPr>
                <w:rFonts w:ascii="Times New Roman" w:hAnsi="Times New Roman"/>
                <w:sz w:val="20"/>
                <w:szCs w:val="20"/>
              </w:rPr>
            </w:pP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Day Pitney</w:t>
            </w:r>
          </w:p>
        </w:tc>
      </w:tr>
      <w:tr w:rsidR="0054163C" w:rsidRPr="007419A0" w:rsidTr="005F3D63">
        <w:tc>
          <w:tcPr>
            <w:tcW w:w="1958" w:type="dxa"/>
            <w:tcBorders>
              <w:left w:val="single" w:sz="12" w:space="0" w:color="000000"/>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R. McCarthy</w:t>
            </w:r>
          </w:p>
        </w:tc>
        <w:tc>
          <w:tcPr>
            <w:tcW w:w="1800" w:type="dxa"/>
            <w:vAlign w:val="bottom"/>
          </w:tcPr>
          <w:p w:rsidR="0054163C" w:rsidRPr="00F2070F" w:rsidRDefault="0054163C" w:rsidP="005F3D63">
            <w:pPr>
              <w:jc w:val="center"/>
              <w:rPr>
                <w:rFonts w:ascii="Times New Roman" w:hAnsi="Times New Roman"/>
                <w:sz w:val="20"/>
                <w:szCs w:val="20"/>
              </w:rPr>
            </w:pP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ISO New England Inc.</w:t>
            </w:r>
          </w:p>
        </w:tc>
      </w:tr>
      <w:tr w:rsidR="007E4B5F" w:rsidRPr="007419A0" w:rsidTr="005F3D63">
        <w:tc>
          <w:tcPr>
            <w:tcW w:w="1958" w:type="dxa"/>
            <w:tcBorders>
              <w:left w:val="single" w:sz="12" w:space="0" w:color="000000"/>
            </w:tcBorders>
            <w:vAlign w:val="bottom"/>
          </w:tcPr>
          <w:p w:rsidR="007E4B5F" w:rsidRPr="00646076" w:rsidRDefault="007E4B5F" w:rsidP="005F3D63">
            <w:pPr>
              <w:rPr>
                <w:rFonts w:ascii="Times New Roman" w:hAnsi="Times New Roman"/>
                <w:sz w:val="20"/>
                <w:szCs w:val="20"/>
              </w:rPr>
            </w:pPr>
            <w:r w:rsidRPr="00646076">
              <w:rPr>
                <w:rFonts w:ascii="Times New Roman" w:hAnsi="Times New Roman"/>
                <w:sz w:val="20"/>
                <w:szCs w:val="20"/>
              </w:rPr>
              <w:t>E. McNamara*</w:t>
            </w:r>
          </w:p>
        </w:tc>
        <w:tc>
          <w:tcPr>
            <w:tcW w:w="1800" w:type="dxa"/>
            <w:vAlign w:val="bottom"/>
          </w:tcPr>
          <w:p w:rsidR="007E4B5F" w:rsidRPr="00F2070F" w:rsidRDefault="007E4B5F" w:rsidP="005F3D63">
            <w:pPr>
              <w:jc w:val="center"/>
              <w:rPr>
                <w:rFonts w:ascii="Times New Roman" w:hAnsi="Times New Roman"/>
                <w:sz w:val="20"/>
                <w:szCs w:val="20"/>
              </w:rPr>
            </w:pPr>
          </w:p>
        </w:tc>
        <w:tc>
          <w:tcPr>
            <w:tcW w:w="4590" w:type="dxa"/>
            <w:tcBorders>
              <w:right w:val="single" w:sz="12" w:space="0" w:color="000000"/>
            </w:tcBorders>
            <w:vAlign w:val="bottom"/>
          </w:tcPr>
          <w:p w:rsidR="007E4B5F" w:rsidRPr="00F2070F" w:rsidRDefault="007E4B5F" w:rsidP="005F3D63">
            <w:pPr>
              <w:rPr>
                <w:rFonts w:ascii="Times New Roman" w:hAnsi="Times New Roman"/>
                <w:sz w:val="20"/>
                <w:szCs w:val="20"/>
              </w:rPr>
            </w:pPr>
            <w:r>
              <w:rPr>
                <w:rFonts w:ascii="Times New Roman" w:hAnsi="Times New Roman"/>
                <w:sz w:val="20"/>
                <w:szCs w:val="20"/>
              </w:rPr>
              <w:t>VT PSB</w:t>
            </w:r>
          </w:p>
        </w:tc>
      </w:tr>
      <w:tr w:rsidR="0054163C" w:rsidRPr="007419A0" w:rsidTr="005F3D63">
        <w:tc>
          <w:tcPr>
            <w:tcW w:w="1958" w:type="dxa"/>
            <w:tcBorders>
              <w:left w:val="single" w:sz="12" w:space="0" w:color="000000"/>
            </w:tcBorders>
            <w:vAlign w:val="bottom"/>
          </w:tcPr>
          <w:p w:rsidR="0054163C" w:rsidRPr="00646076" w:rsidRDefault="0054163C" w:rsidP="005F3D63">
            <w:pPr>
              <w:rPr>
                <w:rFonts w:ascii="Times New Roman" w:hAnsi="Times New Roman"/>
                <w:sz w:val="20"/>
                <w:szCs w:val="20"/>
              </w:rPr>
            </w:pPr>
            <w:r w:rsidRPr="00646076">
              <w:rPr>
                <w:rFonts w:ascii="Times New Roman" w:hAnsi="Times New Roman"/>
                <w:sz w:val="20"/>
                <w:szCs w:val="20"/>
              </w:rPr>
              <w:t>C. Parent</w:t>
            </w:r>
          </w:p>
        </w:tc>
        <w:tc>
          <w:tcPr>
            <w:tcW w:w="1800" w:type="dxa"/>
            <w:vAlign w:val="bottom"/>
          </w:tcPr>
          <w:p w:rsidR="0054163C" w:rsidRPr="00F2070F" w:rsidRDefault="0054163C" w:rsidP="005F3D63">
            <w:pPr>
              <w:jc w:val="center"/>
              <w:rPr>
                <w:rFonts w:ascii="Times New Roman" w:hAnsi="Times New Roman"/>
                <w:sz w:val="20"/>
                <w:szCs w:val="20"/>
              </w:rPr>
            </w:pPr>
          </w:p>
        </w:tc>
        <w:tc>
          <w:tcPr>
            <w:tcW w:w="4590" w:type="dxa"/>
            <w:tcBorders>
              <w:right w:val="single" w:sz="12" w:space="0" w:color="000000"/>
            </w:tcBorders>
            <w:vAlign w:val="bottom"/>
          </w:tcPr>
          <w:p w:rsidR="0054163C" w:rsidRPr="00F2070F" w:rsidRDefault="0054163C" w:rsidP="005F3D63">
            <w:pPr>
              <w:rPr>
                <w:rFonts w:ascii="Times New Roman" w:hAnsi="Times New Roman"/>
                <w:sz w:val="20"/>
                <w:szCs w:val="20"/>
              </w:rPr>
            </w:pPr>
            <w:r w:rsidRPr="00F2070F">
              <w:rPr>
                <w:rFonts w:ascii="Times New Roman" w:hAnsi="Times New Roman"/>
                <w:sz w:val="20"/>
                <w:szCs w:val="20"/>
              </w:rPr>
              <w:t>ISO New England Inc.</w:t>
            </w:r>
          </w:p>
        </w:tc>
      </w:tr>
      <w:tr w:rsidR="006C48BC" w:rsidRPr="007419A0" w:rsidTr="00E603E6">
        <w:tc>
          <w:tcPr>
            <w:tcW w:w="1958" w:type="dxa"/>
            <w:tcBorders>
              <w:left w:val="single" w:sz="12" w:space="0" w:color="000000"/>
            </w:tcBorders>
            <w:vAlign w:val="bottom"/>
          </w:tcPr>
          <w:p w:rsidR="006C48BC" w:rsidRPr="00646076" w:rsidRDefault="006C48BC" w:rsidP="00E603E6">
            <w:pPr>
              <w:rPr>
                <w:rFonts w:ascii="Times New Roman" w:hAnsi="Times New Roman"/>
                <w:sz w:val="20"/>
                <w:szCs w:val="20"/>
              </w:rPr>
            </w:pPr>
            <w:r w:rsidRPr="00646076">
              <w:rPr>
                <w:rFonts w:ascii="Times New Roman" w:hAnsi="Times New Roman"/>
                <w:sz w:val="20"/>
                <w:szCs w:val="20"/>
              </w:rPr>
              <w:t>K. Porter</w:t>
            </w:r>
            <w:r w:rsidR="007E4B5F" w:rsidRPr="00646076">
              <w:rPr>
                <w:rFonts w:ascii="Times New Roman" w:hAnsi="Times New Roman"/>
                <w:sz w:val="20"/>
                <w:szCs w:val="20"/>
              </w:rPr>
              <w:t>*</w:t>
            </w:r>
          </w:p>
        </w:tc>
        <w:tc>
          <w:tcPr>
            <w:tcW w:w="1800" w:type="dxa"/>
            <w:vAlign w:val="bottom"/>
          </w:tcPr>
          <w:p w:rsidR="006C48BC" w:rsidRPr="00F2070F" w:rsidRDefault="006C48BC" w:rsidP="00E603E6">
            <w:pPr>
              <w:jc w:val="center"/>
              <w:rPr>
                <w:rFonts w:ascii="Times New Roman" w:hAnsi="Times New Roman"/>
                <w:sz w:val="20"/>
                <w:szCs w:val="20"/>
              </w:rPr>
            </w:pPr>
          </w:p>
        </w:tc>
        <w:tc>
          <w:tcPr>
            <w:tcW w:w="4590" w:type="dxa"/>
            <w:tcBorders>
              <w:right w:val="single" w:sz="12" w:space="0" w:color="000000"/>
            </w:tcBorders>
            <w:vAlign w:val="bottom"/>
          </w:tcPr>
          <w:p w:rsidR="006C48BC" w:rsidRPr="00F2070F" w:rsidRDefault="006C48BC" w:rsidP="00E603E6">
            <w:pPr>
              <w:rPr>
                <w:rFonts w:ascii="Times New Roman" w:hAnsi="Times New Roman"/>
                <w:sz w:val="20"/>
                <w:szCs w:val="20"/>
              </w:rPr>
            </w:pPr>
            <w:r w:rsidRPr="00F2070F">
              <w:rPr>
                <w:rFonts w:ascii="Times New Roman" w:hAnsi="Times New Roman"/>
                <w:sz w:val="20"/>
                <w:szCs w:val="20"/>
              </w:rPr>
              <w:t>CT PURA</w:t>
            </w:r>
          </w:p>
        </w:tc>
      </w:tr>
      <w:tr w:rsidR="007E4B5F" w:rsidRPr="007419A0" w:rsidTr="00DA2199">
        <w:tc>
          <w:tcPr>
            <w:tcW w:w="1958" w:type="dxa"/>
            <w:tcBorders>
              <w:left w:val="single" w:sz="12" w:space="0" w:color="000000"/>
            </w:tcBorders>
            <w:vAlign w:val="bottom"/>
          </w:tcPr>
          <w:p w:rsidR="007E4B5F" w:rsidRPr="00646076" w:rsidRDefault="007E4B5F" w:rsidP="00DA2199">
            <w:pPr>
              <w:rPr>
                <w:rFonts w:ascii="Times New Roman" w:hAnsi="Times New Roman"/>
                <w:sz w:val="20"/>
                <w:szCs w:val="20"/>
              </w:rPr>
            </w:pPr>
            <w:r w:rsidRPr="00646076">
              <w:rPr>
                <w:rFonts w:ascii="Times New Roman" w:hAnsi="Times New Roman"/>
                <w:sz w:val="20"/>
                <w:szCs w:val="20"/>
              </w:rPr>
              <w:t>C. Waterhouse</w:t>
            </w:r>
          </w:p>
        </w:tc>
        <w:tc>
          <w:tcPr>
            <w:tcW w:w="1800" w:type="dxa"/>
            <w:vAlign w:val="bottom"/>
          </w:tcPr>
          <w:p w:rsidR="007E4B5F" w:rsidRPr="00F2070F" w:rsidRDefault="007E4B5F" w:rsidP="00DA2199">
            <w:pPr>
              <w:jc w:val="center"/>
              <w:rPr>
                <w:rFonts w:ascii="Times New Roman" w:hAnsi="Times New Roman"/>
                <w:sz w:val="20"/>
                <w:szCs w:val="20"/>
              </w:rPr>
            </w:pPr>
          </w:p>
        </w:tc>
        <w:tc>
          <w:tcPr>
            <w:tcW w:w="4590" w:type="dxa"/>
            <w:tcBorders>
              <w:right w:val="single" w:sz="12" w:space="0" w:color="000000"/>
            </w:tcBorders>
            <w:vAlign w:val="bottom"/>
          </w:tcPr>
          <w:p w:rsidR="007E4B5F" w:rsidRPr="00F2070F" w:rsidRDefault="007E4B5F" w:rsidP="00DA2199">
            <w:pPr>
              <w:rPr>
                <w:rFonts w:ascii="Times New Roman" w:hAnsi="Times New Roman"/>
                <w:sz w:val="20"/>
                <w:szCs w:val="20"/>
              </w:rPr>
            </w:pPr>
            <w:r>
              <w:rPr>
                <w:rFonts w:ascii="Times New Roman" w:hAnsi="Times New Roman"/>
                <w:sz w:val="20"/>
                <w:szCs w:val="20"/>
              </w:rPr>
              <w:t>ISO New England Inc.</w:t>
            </w:r>
          </w:p>
        </w:tc>
      </w:tr>
    </w:tbl>
    <w:p w:rsidR="0073355C" w:rsidRDefault="001C338E" w:rsidP="0073355C">
      <w:pPr>
        <w:pStyle w:val="Footer"/>
        <w:rPr>
          <w:rFonts w:ascii="Times New Roman" w:hAnsi="Times New Roman"/>
        </w:rPr>
      </w:pPr>
      <w:r w:rsidRPr="007419A0">
        <w:rPr>
          <w:rFonts w:ascii="Times New Roman" w:hAnsi="Times New Roman"/>
        </w:rPr>
        <w:t>*</w:t>
      </w:r>
      <w:r w:rsidR="008E0E2C">
        <w:rPr>
          <w:rFonts w:ascii="Times New Roman" w:hAnsi="Times New Roman"/>
        </w:rPr>
        <w:t>P</w:t>
      </w:r>
      <w:r w:rsidRPr="007419A0">
        <w:rPr>
          <w:rFonts w:ascii="Times New Roman" w:hAnsi="Times New Roman"/>
        </w:rPr>
        <w:t>articipated by phone</w:t>
      </w:r>
    </w:p>
    <w:p w:rsidR="00F2070F" w:rsidRDefault="00F2070F" w:rsidP="008D6F93">
      <w:pPr>
        <w:pStyle w:val="Header"/>
        <w:tabs>
          <w:tab w:val="clear" w:pos="4320"/>
          <w:tab w:val="clear" w:pos="8640"/>
        </w:tabs>
        <w:rPr>
          <w:rFonts w:ascii="Times New Roman" w:hAnsi="Times New Roman"/>
          <w:sz w:val="24"/>
          <w:szCs w:val="24"/>
        </w:rPr>
      </w:pPr>
      <w:bookmarkStart w:id="0" w:name="_GoBack"/>
      <w:bookmarkEnd w:id="0"/>
    </w:p>
    <w:p w:rsidR="008D6F93" w:rsidRPr="008D4FC7" w:rsidRDefault="008D6F93" w:rsidP="008D6F93">
      <w:pPr>
        <w:pStyle w:val="Header"/>
        <w:tabs>
          <w:tab w:val="clear" w:pos="4320"/>
          <w:tab w:val="clear" w:pos="8640"/>
        </w:tabs>
        <w:rPr>
          <w:rFonts w:ascii="Times New Roman" w:hAnsi="Times New Roman"/>
          <w:b/>
          <w:u w:val="single"/>
        </w:rPr>
      </w:pPr>
      <w:r w:rsidRPr="008D4FC7">
        <w:rPr>
          <w:rFonts w:ascii="Times New Roman" w:hAnsi="Times New Roman"/>
        </w:rPr>
        <w:t xml:space="preserve">After determining that a quorum was present, the Markets Committee (MC or Committee) meeting was called to order. </w:t>
      </w:r>
    </w:p>
    <w:p w:rsidR="008D6F93" w:rsidRPr="004D4DF8" w:rsidRDefault="008D6F93" w:rsidP="008D6F93">
      <w:pPr>
        <w:pStyle w:val="Header"/>
        <w:tabs>
          <w:tab w:val="clear" w:pos="4320"/>
          <w:tab w:val="clear" w:pos="8640"/>
        </w:tabs>
        <w:rPr>
          <w:rFonts w:ascii="Times New Roman" w:hAnsi="Times New Roman"/>
          <w:b/>
          <w:sz w:val="24"/>
          <w:szCs w:val="24"/>
          <w:u w:val="single"/>
        </w:rPr>
      </w:pPr>
    </w:p>
    <w:p w:rsidR="00B5100A" w:rsidRDefault="008D6F93" w:rsidP="00B5100A">
      <w:pPr>
        <w:pStyle w:val="Header"/>
        <w:tabs>
          <w:tab w:val="clear" w:pos="4320"/>
          <w:tab w:val="clear" w:pos="8640"/>
        </w:tabs>
        <w:rPr>
          <w:rFonts w:ascii="Times New Roman" w:hAnsi="Times New Roman"/>
          <w:b/>
          <w:sz w:val="24"/>
          <w:szCs w:val="24"/>
          <w:u w:val="single"/>
        </w:rPr>
      </w:pPr>
      <w:r w:rsidRPr="004D4DF8">
        <w:rPr>
          <w:rFonts w:ascii="Times New Roman" w:hAnsi="Times New Roman"/>
          <w:b/>
          <w:sz w:val="24"/>
          <w:szCs w:val="24"/>
          <w:u w:val="single"/>
        </w:rPr>
        <w:t>Agenda Item #1: Chairman’s Remarks</w:t>
      </w:r>
    </w:p>
    <w:p w:rsidR="00B5100A" w:rsidRDefault="00B5100A" w:rsidP="00B5100A">
      <w:pPr>
        <w:pStyle w:val="Header"/>
        <w:tabs>
          <w:tab w:val="clear" w:pos="4320"/>
          <w:tab w:val="clear" w:pos="8640"/>
        </w:tabs>
        <w:rPr>
          <w:rFonts w:ascii="Times New Roman" w:hAnsi="Times New Roman"/>
          <w:b/>
          <w:sz w:val="24"/>
          <w:szCs w:val="24"/>
          <w:u w:val="single"/>
        </w:rPr>
      </w:pPr>
    </w:p>
    <w:p w:rsidR="0032549C" w:rsidRPr="008D4FC7" w:rsidRDefault="008D6F93" w:rsidP="0032549C">
      <w:pPr>
        <w:pStyle w:val="Header"/>
        <w:tabs>
          <w:tab w:val="clear" w:pos="4320"/>
          <w:tab w:val="clear" w:pos="8640"/>
        </w:tabs>
        <w:rPr>
          <w:rFonts w:ascii="Times New Roman" w:hAnsi="Times New Roman"/>
        </w:rPr>
      </w:pPr>
      <w:r w:rsidRPr="008D4FC7">
        <w:rPr>
          <w:rFonts w:ascii="Times New Roman" w:hAnsi="Times New Roman"/>
        </w:rPr>
        <w:t xml:space="preserve">Mr. Kuznecow welcomed the Committee members and guests. </w:t>
      </w:r>
    </w:p>
    <w:p w:rsidR="0032549C" w:rsidRPr="008D4FC7" w:rsidRDefault="0032549C" w:rsidP="0032549C">
      <w:pPr>
        <w:pStyle w:val="Header"/>
        <w:tabs>
          <w:tab w:val="clear" w:pos="4320"/>
          <w:tab w:val="clear" w:pos="8640"/>
        </w:tabs>
        <w:rPr>
          <w:rFonts w:ascii="Times New Roman" w:hAnsi="Times New Roman"/>
        </w:rPr>
      </w:pPr>
    </w:p>
    <w:p w:rsidR="008D6F93" w:rsidRPr="0032549C" w:rsidRDefault="008D6F93" w:rsidP="0032549C">
      <w:pPr>
        <w:pStyle w:val="Header"/>
        <w:tabs>
          <w:tab w:val="clear" w:pos="4320"/>
          <w:tab w:val="clear" w:pos="8640"/>
        </w:tabs>
        <w:rPr>
          <w:rFonts w:ascii="Times New Roman" w:hAnsi="Times New Roman"/>
          <w:b/>
          <w:sz w:val="24"/>
          <w:szCs w:val="24"/>
          <w:u w:val="single"/>
        </w:rPr>
      </w:pPr>
      <w:r w:rsidRPr="008D4FC7">
        <w:rPr>
          <w:rFonts w:ascii="Times New Roman" w:hAnsi="Times New Roman"/>
        </w:rPr>
        <w:t xml:space="preserve">It was moved and seconded to approve the minutes of the </w:t>
      </w:r>
      <w:r w:rsidR="00ED3D9C" w:rsidRPr="008D4FC7">
        <w:rPr>
          <w:rFonts w:ascii="Times New Roman" w:hAnsi="Times New Roman"/>
        </w:rPr>
        <w:t xml:space="preserve">May 10, 2016 </w:t>
      </w:r>
      <w:r w:rsidRPr="008D4FC7">
        <w:rPr>
          <w:rFonts w:ascii="Times New Roman" w:hAnsi="Times New Roman"/>
        </w:rPr>
        <w:t>meeting of the Markets Committee. Based on a show of hands, the meeting minutes were unanimously approved.</w:t>
      </w:r>
      <w:r w:rsidRPr="0032549C">
        <w:rPr>
          <w:rFonts w:ascii="Times New Roman" w:hAnsi="Times New Roman"/>
          <w:sz w:val="24"/>
          <w:szCs w:val="24"/>
        </w:rPr>
        <w:t xml:space="preserve">  </w:t>
      </w:r>
    </w:p>
    <w:p w:rsidR="008D6F93" w:rsidRPr="004D4DF8" w:rsidRDefault="008D6F93" w:rsidP="008D6F93">
      <w:pPr>
        <w:pStyle w:val="BodyTextIndent"/>
        <w:ind w:left="0" w:firstLine="720"/>
        <w:rPr>
          <w:sz w:val="24"/>
          <w:szCs w:val="24"/>
        </w:rPr>
      </w:pPr>
    </w:p>
    <w:p w:rsidR="00B9053E" w:rsidRDefault="00B9053E" w:rsidP="00B9053E">
      <w:pPr>
        <w:rPr>
          <w:rFonts w:ascii="Times New Roman" w:hAnsi="Times New Roman"/>
          <w:b/>
          <w:u w:val="single"/>
        </w:rPr>
      </w:pPr>
      <w:r w:rsidRPr="0051630D">
        <w:rPr>
          <w:rFonts w:ascii="Times New Roman" w:hAnsi="Times New Roman"/>
          <w:b/>
          <w:u w:val="single"/>
        </w:rPr>
        <w:t>Agenda Item #2: FCM Enhancements – Phase I</w:t>
      </w:r>
    </w:p>
    <w:p w:rsidR="00B9053E" w:rsidRDefault="00B9053E" w:rsidP="00B9053E">
      <w:pPr>
        <w:rPr>
          <w:rFonts w:ascii="Times New Roman" w:hAnsi="Times New Roman"/>
        </w:rPr>
      </w:pPr>
    </w:p>
    <w:p w:rsidR="00B9053E" w:rsidRDefault="00B9053E" w:rsidP="00B9053E">
      <w:pPr>
        <w:rPr>
          <w:rFonts w:ascii="Times New Roman" w:hAnsi="Times New Roman"/>
        </w:rPr>
      </w:pPr>
      <w:r w:rsidRPr="006C3002">
        <w:rPr>
          <w:rFonts w:ascii="Times New Roman" w:hAnsi="Times New Roman"/>
        </w:rPr>
        <w:t xml:space="preserve">Mr. </w:t>
      </w:r>
      <w:r w:rsidR="001E54A7">
        <w:rPr>
          <w:rFonts w:ascii="Times New Roman" w:hAnsi="Times New Roman"/>
        </w:rPr>
        <w:t>McCarthy</w:t>
      </w:r>
      <w:r w:rsidRPr="006C3002">
        <w:rPr>
          <w:rFonts w:ascii="Times New Roman" w:hAnsi="Times New Roman"/>
        </w:rPr>
        <w:t xml:space="preserve"> </w:t>
      </w:r>
      <w:r>
        <w:rPr>
          <w:rFonts w:ascii="Times New Roman" w:hAnsi="Times New Roman"/>
        </w:rPr>
        <w:t xml:space="preserve">referenced the Memo </w:t>
      </w:r>
      <w:r w:rsidRPr="006C3002">
        <w:rPr>
          <w:rFonts w:ascii="Times New Roman" w:hAnsi="Times New Roman"/>
        </w:rPr>
        <w:t>summariz</w:t>
      </w:r>
      <w:r>
        <w:rPr>
          <w:rFonts w:ascii="Times New Roman" w:hAnsi="Times New Roman"/>
        </w:rPr>
        <w:t>ing</w:t>
      </w:r>
      <w:r w:rsidRPr="006C3002">
        <w:rPr>
          <w:rFonts w:ascii="Times New Roman" w:hAnsi="Times New Roman"/>
        </w:rPr>
        <w:t xml:space="preserve"> the </w:t>
      </w:r>
      <w:r>
        <w:rPr>
          <w:rFonts w:ascii="Times New Roman" w:hAnsi="Times New Roman"/>
        </w:rPr>
        <w:t xml:space="preserve">ISO’s FCM Enhancements – Phase I proposal and noted the ISO will be requesting a vote a today’s meeting. The Committee had no questions or comments. </w:t>
      </w:r>
    </w:p>
    <w:p w:rsidR="00B9053E" w:rsidRDefault="00B9053E" w:rsidP="00B9053E">
      <w:pPr>
        <w:tabs>
          <w:tab w:val="left" w:pos="0"/>
        </w:tabs>
        <w:rPr>
          <w:rFonts w:ascii="Times New Roman" w:hAnsi="Times New Roman"/>
        </w:rPr>
      </w:pPr>
    </w:p>
    <w:p w:rsidR="00B9053E" w:rsidRDefault="00B9053E" w:rsidP="00B9053E">
      <w:pPr>
        <w:tabs>
          <w:tab w:val="left" w:pos="0"/>
        </w:tabs>
        <w:rPr>
          <w:rFonts w:ascii="Times New Roman" w:hAnsi="Times New Roman"/>
        </w:rPr>
      </w:pPr>
      <w:r>
        <w:rPr>
          <w:rFonts w:ascii="Times New Roman" w:hAnsi="Times New Roman"/>
        </w:rPr>
        <w:lastRenderedPageBreak/>
        <w:t>The following motion was moved and seconded by the Markets Committee:</w:t>
      </w:r>
    </w:p>
    <w:p w:rsidR="00B9053E" w:rsidRDefault="00B9053E" w:rsidP="00B9053E">
      <w:pPr>
        <w:tabs>
          <w:tab w:val="left" w:pos="360"/>
        </w:tabs>
        <w:ind w:left="360"/>
        <w:rPr>
          <w:rFonts w:ascii="Times New Roman" w:hAnsi="Times New Roman"/>
        </w:rPr>
      </w:pPr>
    </w:p>
    <w:p w:rsidR="00B9053E" w:rsidRPr="0047407C" w:rsidRDefault="00B9053E" w:rsidP="00B9053E">
      <w:pPr>
        <w:tabs>
          <w:tab w:val="left" w:pos="360"/>
        </w:tabs>
        <w:ind w:left="360"/>
        <w:rPr>
          <w:rFonts w:ascii="Times New Roman" w:hAnsi="Times New Roman"/>
        </w:rPr>
      </w:pPr>
      <w:r w:rsidRPr="0047407C">
        <w:rPr>
          <w:rFonts w:ascii="Times New Roman" w:hAnsi="Times New Roman"/>
        </w:rPr>
        <w:t>RESOLVED, that the Markets Committee recommends that the Participants Committee support the revisions to Market Rule 1 to implement Phase I of the FCM enhancements relating to the FCM and ARA qualification elements and CSO bilateral participation as proposed by ISO New England Inc. (the “ISO”) and as circulated for this meeting with those further changes recommended by this Committee and supported by the ISO and such further non-substantive changes as the Chair and Vice-Chair approve.</w:t>
      </w:r>
    </w:p>
    <w:p w:rsidR="00B9053E" w:rsidRDefault="00B9053E" w:rsidP="00B9053E">
      <w:pPr>
        <w:rPr>
          <w:rFonts w:ascii="Times New Roman" w:hAnsi="Times New Roman"/>
        </w:rPr>
      </w:pPr>
    </w:p>
    <w:p w:rsidR="00B9053E" w:rsidRPr="006C3002" w:rsidRDefault="00B9053E" w:rsidP="00B9053E">
      <w:pPr>
        <w:rPr>
          <w:rFonts w:ascii="Times New Roman" w:hAnsi="Times New Roman"/>
        </w:rPr>
      </w:pPr>
      <w:r>
        <w:rPr>
          <w:rFonts w:ascii="Times New Roman" w:hAnsi="Times New Roman"/>
        </w:rPr>
        <w:t>The motion was then voted. Based on a show of hands, the motion passed unanimously.</w:t>
      </w:r>
    </w:p>
    <w:p w:rsidR="00B9053E" w:rsidRDefault="00B9053E" w:rsidP="00B9053E">
      <w:pPr>
        <w:rPr>
          <w:rFonts w:ascii="Times New Roman" w:hAnsi="Times New Roman"/>
          <w:b/>
          <w:u w:val="single"/>
        </w:rPr>
      </w:pPr>
    </w:p>
    <w:p w:rsidR="00B9053E" w:rsidRPr="0051630D" w:rsidRDefault="00B9053E" w:rsidP="00B9053E">
      <w:pPr>
        <w:rPr>
          <w:rFonts w:ascii="Times New Roman" w:hAnsi="Times New Roman"/>
          <w:b/>
          <w:u w:val="single"/>
        </w:rPr>
      </w:pPr>
      <w:r w:rsidRPr="0051630D">
        <w:rPr>
          <w:rFonts w:ascii="Times New Roman" w:hAnsi="Times New Roman"/>
          <w:b/>
          <w:u w:val="single"/>
        </w:rPr>
        <w:t>Agenda Item #3: FCA Qualification Provision – FERC Compliance</w:t>
      </w:r>
    </w:p>
    <w:p w:rsidR="00B9053E"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 xml:space="preserve">Mr. </w:t>
      </w:r>
      <w:r w:rsidR="001E54A7">
        <w:rPr>
          <w:rFonts w:ascii="Times New Roman" w:hAnsi="Times New Roman"/>
        </w:rPr>
        <w:t>McCarthy</w:t>
      </w:r>
      <w:r w:rsidRPr="0051630D">
        <w:rPr>
          <w:rFonts w:ascii="Times New Roman" w:hAnsi="Times New Roman"/>
        </w:rPr>
        <w:t xml:space="preserve"> reviewed with the Committee the ISO’s proposal for its upcoming compliance filing in response to an Order issued by the Federal Energy Regulatory Commission (FERC) on May 2, 2016 in Docket No. ER16-38-000 (FERC Order). In response to questions asked by the Committee, Mr. </w:t>
      </w:r>
      <w:r w:rsidR="001E54A7">
        <w:rPr>
          <w:rFonts w:ascii="Times New Roman" w:hAnsi="Times New Roman"/>
        </w:rPr>
        <w:t>McCarthy</w:t>
      </w:r>
      <w:r w:rsidRPr="0051630D">
        <w:rPr>
          <w:rFonts w:ascii="Times New Roman" w:hAnsi="Times New Roman"/>
        </w:rPr>
        <w:t xml:space="preserve"> clarified the proposal would have the ISO automatically match the new summer incremental capacity with the excess existing winter capacity at the same generating resource. A resource with any new incremental summer capacity that exceeds the matching existing winter capacity will be required to submit a composite offer with a separate resource for the remaining amount. He further clarified that the multi-year rate lock election would be available for the new summer incremental capacity up to the amount matched with the existing winter capacity at the same resource. </w:t>
      </w:r>
    </w:p>
    <w:p w:rsidR="00B9053E" w:rsidRPr="0051630D" w:rsidRDefault="00B9053E"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The following comments were provided by Committee members and the ISO:  </w:t>
      </w:r>
    </w:p>
    <w:p w:rsidR="00B9053E" w:rsidRDefault="00B9053E"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(1) </w:t>
      </w:r>
      <w:r w:rsidRPr="0051630D">
        <w:rPr>
          <w:rFonts w:ascii="Times New Roman" w:hAnsi="Times New Roman"/>
        </w:rPr>
        <w:t>It was questioned why the proposal and current Tariff provisions do not allow new incremental winter capacity to be paired with any existing excess summer capacity. Some members suggested the proposal is too limiting and should be broaden to allow the matching of any new incremental capacity with any excess Qualified Capacity (</w:t>
      </w:r>
      <w:r w:rsidRPr="0051630D">
        <w:rPr>
          <w:rFonts w:ascii="Times New Roman" w:hAnsi="Times New Roman"/>
          <w:i/>
        </w:rPr>
        <w:t>i.e.</w:t>
      </w:r>
      <w:r w:rsidRPr="0051630D">
        <w:rPr>
          <w:rFonts w:ascii="Times New Roman" w:hAnsi="Times New Roman"/>
        </w:rPr>
        <w:t xml:space="preserve"> be season neutral).  Another member </w:t>
      </w:r>
      <w:r>
        <w:rPr>
          <w:rFonts w:ascii="Times New Roman" w:hAnsi="Times New Roman"/>
        </w:rPr>
        <w:t>commented</w:t>
      </w:r>
      <w:r w:rsidRPr="0051630D">
        <w:rPr>
          <w:rFonts w:ascii="Times New Roman" w:hAnsi="Times New Roman"/>
        </w:rPr>
        <w:t xml:space="preserve"> that if additional MWs were added to existing winter capacity, resources should be allowed to pair that with any excess summer capacity at the same generating resource.  </w:t>
      </w:r>
    </w:p>
    <w:p w:rsidR="00B9053E"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 xml:space="preserve">One member responded that summer capacity is paired with winter generating capacity to create an annual product in the FCM. A resource’s FCA Qualified Capacity is based on the lower of the summer or winter Qualified Capacity, which is typically the summer Qualified Capacity in New England.  </w:t>
      </w:r>
    </w:p>
    <w:p w:rsidR="00B9053E"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 xml:space="preserve">Another member added the Tariff focuses on the new incremental summer capacity because New England is a summer peaking system. A member countered that the winter load could grow over time and use up the surplus winter capacity. The ISO pointed out that winter load could also decrease over time. </w:t>
      </w:r>
    </w:p>
    <w:p w:rsidR="00B9053E"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The ISO also reminded the Committee the directives in May 2</w:t>
      </w:r>
      <w:r w:rsidRPr="0051630D">
        <w:rPr>
          <w:rFonts w:ascii="Times New Roman" w:hAnsi="Times New Roman"/>
          <w:vertAlign w:val="superscript"/>
        </w:rPr>
        <w:t>nd</w:t>
      </w:r>
      <w:r w:rsidRPr="0051630D">
        <w:rPr>
          <w:rFonts w:ascii="Times New Roman" w:hAnsi="Times New Roman"/>
        </w:rPr>
        <w:t xml:space="preserve"> Order was issued in response to a complaint </w:t>
      </w:r>
    </w:p>
    <w:p w:rsidR="00B9053E" w:rsidRPr="0051630D" w:rsidRDefault="00B9053E" w:rsidP="00B9053E">
      <w:pPr>
        <w:rPr>
          <w:rFonts w:ascii="Times New Roman" w:hAnsi="Times New Roman"/>
        </w:rPr>
      </w:pPr>
      <w:r w:rsidRPr="0051630D">
        <w:rPr>
          <w:rFonts w:ascii="Times New Roman" w:hAnsi="Times New Roman"/>
        </w:rPr>
        <w:t xml:space="preserve">specific to the treatment of new summer incremental capacity. </w:t>
      </w:r>
    </w:p>
    <w:p w:rsidR="00B9053E" w:rsidRDefault="00B9053E"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(2) </w:t>
      </w:r>
      <w:r w:rsidRPr="0051630D">
        <w:rPr>
          <w:rFonts w:ascii="Times New Roman" w:hAnsi="Times New Roman"/>
        </w:rPr>
        <w:t xml:space="preserve">A member stated, and other members supported the notion, the proposal should be expanded to have automatic matching for a significant increase in capacity (significant increase).  Having consistency would help avoid any chance of confusion </w:t>
      </w:r>
      <w:r>
        <w:rPr>
          <w:rFonts w:ascii="Times New Roman" w:hAnsi="Times New Roman"/>
        </w:rPr>
        <w:t xml:space="preserve">going forward </w:t>
      </w:r>
      <w:r w:rsidRPr="0051630D">
        <w:rPr>
          <w:rFonts w:ascii="Times New Roman" w:hAnsi="Times New Roman"/>
        </w:rPr>
        <w:t xml:space="preserve">on when a composite offer is required. </w:t>
      </w:r>
    </w:p>
    <w:p w:rsidR="00B9053E"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 xml:space="preserve">The ISO noted that such a change would be outside the scope of this compliance filing and clarified the significant increase provisions are the subject of different complaint pending before the FERC. </w:t>
      </w:r>
    </w:p>
    <w:p w:rsidR="00B9053E"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 xml:space="preserve">A member noted </w:t>
      </w:r>
      <w:r>
        <w:rPr>
          <w:rFonts w:ascii="Times New Roman" w:hAnsi="Times New Roman"/>
        </w:rPr>
        <w:t>al</w:t>
      </w:r>
      <w:r w:rsidRPr="0051630D">
        <w:rPr>
          <w:rFonts w:ascii="Times New Roman" w:hAnsi="Times New Roman"/>
        </w:rPr>
        <w:t xml:space="preserve">though it makes sense to have automatic matching for a significant increase, he agreed with the ISO this would go beyond the scope for compliance. </w:t>
      </w:r>
    </w:p>
    <w:p w:rsidR="00B9053E"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 xml:space="preserve">Another member suggested </w:t>
      </w:r>
      <w:r>
        <w:rPr>
          <w:rFonts w:ascii="Times New Roman" w:hAnsi="Times New Roman"/>
        </w:rPr>
        <w:t xml:space="preserve">if not for compliance, </w:t>
      </w:r>
      <w:r w:rsidRPr="0051630D">
        <w:rPr>
          <w:rFonts w:ascii="Times New Roman" w:hAnsi="Times New Roman"/>
        </w:rPr>
        <w:t xml:space="preserve">the ISO </w:t>
      </w:r>
      <w:r>
        <w:rPr>
          <w:rFonts w:ascii="Times New Roman" w:hAnsi="Times New Roman"/>
        </w:rPr>
        <w:t xml:space="preserve">should </w:t>
      </w:r>
      <w:r w:rsidRPr="0051630D">
        <w:rPr>
          <w:rFonts w:ascii="Times New Roman" w:hAnsi="Times New Roman"/>
        </w:rPr>
        <w:t>consider making the changes on its own initiative.</w:t>
      </w:r>
    </w:p>
    <w:p w:rsidR="00B9053E" w:rsidRPr="0051630D" w:rsidRDefault="00B9053E" w:rsidP="00B9053E">
      <w:pPr>
        <w:rPr>
          <w:rFonts w:ascii="Times New Roman" w:hAnsi="Times New Roman"/>
        </w:rPr>
      </w:pPr>
      <w:r w:rsidRPr="0051630D">
        <w:rPr>
          <w:rFonts w:ascii="Times New Roman" w:hAnsi="Times New Roman"/>
        </w:rPr>
        <w:t xml:space="preserve">   </w:t>
      </w:r>
    </w:p>
    <w:p w:rsidR="00B9053E" w:rsidRDefault="00B9053E" w:rsidP="00B9053E">
      <w:pPr>
        <w:rPr>
          <w:rFonts w:ascii="Times New Roman" w:hAnsi="Times New Roman"/>
        </w:rPr>
      </w:pPr>
      <w:r>
        <w:rPr>
          <w:rFonts w:ascii="Times New Roman" w:hAnsi="Times New Roman"/>
        </w:rPr>
        <w:t xml:space="preserve">(3) </w:t>
      </w:r>
      <w:r w:rsidRPr="0051630D">
        <w:rPr>
          <w:rFonts w:ascii="Times New Roman" w:hAnsi="Times New Roman"/>
        </w:rPr>
        <w:t xml:space="preserve">Some members suggested the multi-year rate lock should apply to the existing excess winter capacity paired with the new incremental summer capacity at the same resource. Resources incur additional risks such as wear and tear and FCM Pay-for-Performance penalties when a resource assumes a Capacity Supply Obligation (CSO) for the existing excess winter capacity. Certainty in FCM revenues strikes a balance between benefits the additional capacity provides to the system and associated risks. </w:t>
      </w:r>
    </w:p>
    <w:p w:rsidR="00B9053E"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 xml:space="preserve">The ISO noted current Tariff provisions provide resources the flexibility to manage their risks by adjusting their CSO up to their incremental summer capacity through delisting. A member commented a resource does not have the ability to delist the excess winter capacity paired with the new summer incremental capacity for seven years. The ISO noted resources will have the ability to trade out their CSOs associated with the paired excess winter capacity through seasonal bilaterals.   </w:t>
      </w:r>
    </w:p>
    <w:p w:rsidR="00B9053E" w:rsidRPr="0051630D"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A member</w:t>
      </w:r>
      <w:r>
        <w:rPr>
          <w:rFonts w:ascii="Times New Roman" w:hAnsi="Times New Roman"/>
        </w:rPr>
        <w:t xml:space="preserve"> commented if a </w:t>
      </w:r>
      <w:r w:rsidRPr="0051630D">
        <w:rPr>
          <w:rFonts w:ascii="Times New Roman" w:hAnsi="Times New Roman"/>
        </w:rPr>
        <w:t>resource ma</w:t>
      </w:r>
      <w:r>
        <w:rPr>
          <w:rFonts w:ascii="Times New Roman" w:hAnsi="Times New Roman"/>
        </w:rPr>
        <w:t>kes</w:t>
      </w:r>
      <w:r w:rsidRPr="0051630D">
        <w:rPr>
          <w:rFonts w:ascii="Times New Roman" w:hAnsi="Times New Roman"/>
        </w:rPr>
        <w:t xml:space="preserve"> the investment </w:t>
      </w:r>
      <w:r>
        <w:rPr>
          <w:rFonts w:ascii="Times New Roman" w:hAnsi="Times New Roman"/>
        </w:rPr>
        <w:t>w</w:t>
      </w:r>
      <w:r w:rsidR="00AB7E27">
        <w:rPr>
          <w:rFonts w:ascii="Times New Roman" w:hAnsi="Times New Roman"/>
        </w:rPr>
        <w:t>h</w:t>
      </w:r>
      <w:r>
        <w:rPr>
          <w:rFonts w:ascii="Times New Roman" w:hAnsi="Times New Roman"/>
        </w:rPr>
        <w:t xml:space="preserve">en the resource is being constructed, </w:t>
      </w:r>
      <w:r w:rsidRPr="0051630D">
        <w:rPr>
          <w:rFonts w:ascii="Times New Roman" w:hAnsi="Times New Roman"/>
        </w:rPr>
        <w:t xml:space="preserve">it </w:t>
      </w:r>
      <w:r>
        <w:rPr>
          <w:rFonts w:ascii="Times New Roman" w:hAnsi="Times New Roman"/>
        </w:rPr>
        <w:t xml:space="preserve">can </w:t>
      </w:r>
      <w:r w:rsidRPr="0051630D">
        <w:rPr>
          <w:rFonts w:ascii="Times New Roman" w:hAnsi="Times New Roman"/>
        </w:rPr>
        <w:t xml:space="preserve">lock in the FCA Clearing Price for both the summer and winter capacity. </w:t>
      </w:r>
      <w:r>
        <w:rPr>
          <w:rFonts w:ascii="Times New Roman" w:hAnsi="Times New Roman"/>
        </w:rPr>
        <w:t xml:space="preserve">However, if the resource invests in upgrades later, the multi-year rate lock election is allowed </w:t>
      </w:r>
      <w:r w:rsidR="00AB7E27">
        <w:rPr>
          <w:rFonts w:ascii="Times New Roman" w:hAnsi="Times New Roman"/>
        </w:rPr>
        <w:t xml:space="preserve">only </w:t>
      </w:r>
      <w:r>
        <w:rPr>
          <w:rFonts w:ascii="Times New Roman" w:hAnsi="Times New Roman"/>
        </w:rPr>
        <w:t xml:space="preserve">for the new incremental summer capacity. He questioned whether there was an equity issue.  </w:t>
      </w:r>
    </w:p>
    <w:p w:rsidR="00B9053E"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 xml:space="preserve">A </w:t>
      </w:r>
      <w:r>
        <w:rPr>
          <w:rFonts w:ascii="Times New Roman" w:hAnsi="Times New Roman"/>
        </w:rPr>
        <w:t>member</w:t>
      </w:r>
      <w:r w:rsidRPr="0051630D">
        <w:rPr>
          <w:rFonts w:ascii="Times New Roman" w:hAnsi="Times New Roman"/>
        </w:rPr>
        <w:t xml:space="preserve"> commented </w:t>
      </w:r>
      <w:r>
        <w:rPr>
          <w:rFonts w:ascii="Times New Roman" w:hAnsi="Times New Roman"/>
        </w:rPr>
        <w:t>timing does not create an equity issue as suggested. T</w:t>
      </w:r>
      <w:r w:rsidRPr="0051630D">
        <w:rPr>
          <w:rFonts w:ascii="Times New Roman" w:hAnsi="Times New Roman"/>
        </w:rPr>
        <w:t xml:space="preserve">he rate lock provisions were intended to provide certainty to incentivize the building of new resources or for significant upgrades requiring outside financing. The difference is resources had factored these </w:t>
      </w:r>
      <w:r>
        <w:rPr>
          <w:rFonts w:ascii="Times New Roman" w:hAnsi="Times New Roman"/>
        </w:rPr>
        <w:t xml:space="preserve">construction </w:t>
      </w:r>
      <w:r w:rsidRPr="0051630D">
        <w:rPr>
          <w:rFonts w:ascii="Times New Roman" w:hAnsi="Times New Roman"/>
        </w:rPr>
        <w:t xml:space="preserve">costs into their initial FCA bids whereas any new incremental summer capacity had not been previously accounted for. </w:t>
      </w:r>
      <w:r>
        <w:rPr>
          <w:rFonts w:ascii="Times New Roman" w:hAnsi="Times New Roman"/>
        </w:rPr>
        <w:t>He further noted i</w:t>
      </w:r>
      <w:r w:rsidRPr="0051630D">
        <w:rPr>
          <w:rFonts w:ascii="Times New Roman" w:hAnsi="Times New Roman"/>
        </w:rPr>
        <w:t xml:space="preserve">ncremental upgrades are not marginal and would just be uplift to the system. </w:t>
      </w:r>
    </w:p>
    <w:p w:rsidR="00B9053E"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 xml:space="preserve">Another </w:t>
      </w:r>
      <w:r>
        <w:rPr>
          <w:rFonts w:ascii="Times New Roman" w:hAnsi="Times New Roman"/>
        </w:rPr>
        <w:t>member</w:t>
      </w:r>
      <w:r w:rsidRPr="0051630D">
        <w:rPr>
          <w:rFonts w:ascii="Times New Roman" w:hAnsi="Times New Roman"/>
        </w:rPr>
        <w:t xml:space="preserve"> </w:t>
      </w:r>
      <w:r>
        <w:rPr>
          <w:rFonts w:ascii="Times New Roman" w:hAnsi="Times New Roman"/>
        </w:rPr>
        <w:t xml:space="preserve">commented </w:t>
      </w:r>
      <w:r w:rsidRPr="0051630D">
        <w:rPr>
          <w:rFonts w:ascii="Times New Roman" w:hAnsi="Times New Roman"/>
        </w:rPr>
        <w:t xml:space="preserve">the rate lock provides great value by incentivizing resources to invest in upgrades and the rules should be structured to encourage this. </w:t>
      </w:r>
    </w:p>
    <w:p w:rsidR="00B9053E" w:rsidRDefault="00B9053E"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(4) A member sought clarification on whether the Offer Review Trigger Price (ORTP) calculation for new incremental capacity is based on 4 or 12 months. Another member requested a memo be written clarifying for the Participants Committee if and how the proposal would impact the ORTP calculations. </w:t>
      </w:r>
    </w:p>
    <w:p w:rsidR="00B9053E" w:rsidRDefault="00B9053E" w:rsidP="00B9053E">
      <w:pPr>
        <w:rPr>
          <w:rFonts w:ascii="Times New Roman" w:hAnsi="Times New Roman"/>
        </w:rPr>
      </w:pPr>
    </w:p>
    <w:p w:rsidR="00B9053E" w:rsidRPr="0051630D" w:rsidRDefault="00B9053E" w:rsidP="00B9053E">
      <w:pPr>
        <w:rPr>
          <w:rFonts w:ascii="Times New Roman" w:hAnsi="Times New Roman"/>
        </w:rPr>
      </w:pPr>
      <w:r>
        <w:rPr>
          <w:rFonts w:ascii="Times New Roman" w:hAnsi="Times New Roman"/>
        </w:rPr>
        <w:t xml:space="preserve">The ISO indicated there is no change to the annual capacity rules stemming from the proposal and the ISO will provide clarification in time for the vote at the Participants Committee meeting.  </w:t>
      </w:r>
    </w:p>
    <w:p w:rsidR="00B9053E" w:rsidRDefault="00B9053E" w:rsidP="00B9053E">
      <w:pPr>
        <w:rPr>
          <w:rFonts w:ascii="Times New Roman" w:hAnsi="Times New Roman"/>
        </w:rPr>
      </w:pPr>
    </w:p>
    <w:p w:rsidR="00B9053E" w:rsidRPr="0051630D" w:rsidRDefault="00B9053E" w:rsidP="00B9053E">
      <w:pPr>
        <w:rPr>
          <w:rFonts w:ascii="Times New Roman" w:hAnsi="Times New Roman"/>
        </w:rPr>
      </w:pPr>
      <w:r w:rsidRPr="0051630D">
        <w:rPr>
          <w:rFonts w:ascii="Times New Roman" w:hAnsi="Times New Roman"/>
        </w:rPr>
        <w:t>The following main motion was moved and seconded by the Committee:</w:t>
      </w:r>
    </w:p>
    <w:p w:rsidR="00B9053E" w:rsidRDefault="00B9053E" w:rsidP="00B9053E">
      <w:pPr>
        <w:ind w:left="360"/>
        <w:rPr>
          <w:rFonts w:ascii="Times New Roman" w:hAnsi="Times New Roman"/>
        </w:rPr>
      </w:pPr>
    </w:p>
    <w:p w:rsidR="00B9053E" w:rsidRPr="0051630D" w:rsidRDefault="00B9053E" w:rsidP="00B9053E">
      <w:pPr>
        <w:ind w:left="360"/>
        <w:rPr>
          <w:rFonts w:ascii="Times New Roman" w:hAnsi="Times New Roman"/>
        </w:rPr>
      </w:pPr>
      <w:r w:rsidRPr="0051630D">
        <w:rPr>
          <w:rFonts w:ascii="Times New Roman" w:hAnsi="Times New Roman"/>
        </w:rPr>
        <w:t>RESOLVED, that the Markets Committee recommends that the Participants Committee support the revisions to Market Rule 1 to address the compliance requirements contained in FERC’s May 2, 2016 Order on the Dominion Complaint filed on February 5, 2016 (Docket No. EL16-38-000) as proposed by ISO New England Inc. (the “ISO”) and as circulated for this meeting with those further changes recommended by this Committee and supported by the ISO and such further non-substantive changes as the Chair and Vice-Chair approve.</w:t>
      </w:r>
    </w:p>
    <w:p w:rsidR="00B9053E" w:rsidRDefault="00B9053E" w:rsidP="00B9053E">
      <w:pPr>
        <w:rPr>
          <w:rFonts w:ascii="Times New Roman" w:hAnsi="Times New Roman"/>
          <w:i/>
        </w:rPr>
      </w:pPr>
      <w:r w:rsidRPr="0051630D">
        <w:rPr>
          <w:rFonts w:ascii="Times New Roman" w:hAnsi="Times New Roman"/>
          <w:i/>
        </w:rPr>
        <w:t xml:space="preserve"> </w:t>
      </w:r>
    </w:p>
    <w:p w:rsidR="00B9053E" w:rsidRPr="0051630D" w:rsidRDefault="00B9053E" w:rsidP="00B9053E">
      <w:pPr>
        <w:rPr>
          <w:rFonts w:ascii="Times New Roman" w:hAnsi="Times New Roman"/>
          <w:b/>
          <w:i/>
        </w:rPr>
      </w:pPr>
      <w:r w:rsidRPr="0051630D">
        <w:rPr>
          <w:rFonts w:ascii="Times New Roman" w:hAnsi="Times New Roman"/>
          <w:b/>
          <w:i/>
        </w:rPr>
        <w:t>Dominion Amendment</w:t>
      </w:r>
    </w:p>
    <w:p w:rsidR="00B9053E" w:rsidRDefault="00B9053E" w:rsidP="00B9053E">
      <w:pPr>
        <w:rPr>
          <w:rFonts w:ascii="Times New Roman" w:hAnsi="Times New Roman"/>
        </w:rPr>
      </w:pPr>
    </w:p>
    <w:p w:rsidR="00B9053E" w:rsidRPr="0051630D" w:rsidRDefault="00B9053E" w:rsidP="00B9053E">
      <w:pPr>
        <w:rPr>
          <w:rFonts w:ascii="Times New Roman" w:hAnsi="Times New Roman"/>
        </w:rPr>
      </w:pPr>
      <w:r w:rsidRPr="0051630D">
        <w:rPr>
          <w:rFonts w:ascii="Times New Roman" w:hAnsi="Times New Roman"/>
        </w:rPr>
        <w:t xml:space="preserve">Mr. Davis then reviewed with the Committee the presentation outlining Dominion’s alternative proposal for compliance. </w:t>
      </w:r>
    </w:p>
    <w:p w:rsidR="00B9053E" w:rsidRDefault="00B9053E" w:rsidP="00B9053E">
      <w:pPr>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lastRenderedPageBreak/>
        <w:t>The following comments were provided:</w:t>
      </w:r>
    </w:p>
    <w:p w:rsidR="00AB7E27" w:rsidRPr="0051630D" w:rsidRDefault="00AB7E27"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(5) </w:t>
      </w:r>
      <w:r w:rsidRPr="0051630D">
        <w:rPr>
          <w:rFonts w:ascii="Times New Roman" w:hAnsi="Times New Roman"/>
        </w:rPr>
        <w:t xml:space="preserve">Mr. Davis clarified the proposal assumes a resource cannot delist the winter capacity </w:t>
      </w:r>
      <w:r w:rsidR="00AB7E27">
        <w:rPr>
          <w:rFonts w:ascii="Times New Roman" w:hAnsi="Times New Roman"/>
        </w:rPr>
        <w:t xml:space="preserve">for seven years if </w:t>
      </w:r>
      <w:r w:rsidRPr="0051630D">
        <w:rPr>
          <w:rFonts w:ascii="Times New Roman" w:hAnsi="Times New Roman"/>
        </w:rPr>
        <w:t>receiving the rate lock treatment.</w:t>
      </w:r>
    </w:p>
    <w:p w:rsidR="00B9053E" w:rsidRDefault="00B9053E"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(6) </w:t>
      </w:r>
      <w:r w:rsidRPr="0051630D">
        <w:rPr>
          <w:rFonts w:ascii="Times New Roman" w:hAnsi="Times New Roman"/>
        </w:rPr>
        <w:t xml:space="preserve">A member stated he supports the alternative proposal because it provides the appropriate incentives for investments in new summer and winter incremental capacity and more accurately complies with the FERC Order.  </w:t>
      </w:r>
    </w:p>
    <w:p w:rsidR="00B9053E" w:rsidRPr="0051630D" w:rsidRDefault="00B9053E"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(7) </w:t>
      </w:r>
      <w:r w:rsidRPr="0051630D">
        <w:rPr>
          <w:rFonts w:ascii="Times New Roman" w:hAnsi="Times New Roman"/>
        </w:rPr>
        <w:t>A member stated he will be opposing the Dominion proposal because it goes beyond compliance.</w:t>
      </w:r>
    </w:p>
    <w:p w:rsidR="00B9053E" w:rsidRPr="0051630D" w:rsidRDefault="00B9053E" w:rsidP="00B9053E">
      <w:pPr>
        <w:rPr>
          <w:rFonts w:ascii="Times New Roman" w:hAnsi="Times New Roman"/>
        </w:rPr>
      </w:pPr>
    </w:p>
    <w:p w:rsidR="00B9053E" w:rsidRPr="0051630D" w:rsidRDefault="00B9053E" w:rsidP="00B9053E">
      <w:pPr>
        <w:rPr>
          <w:rFonts w:ascii="Times New Roman" w:hAnsi="Times New Roman"/>
        </w:rPr>
      </w:pPr>
      <w:r w:rsidRPr="0051630D">
        <w:rPr>
          <w:rFonts w:ascii="Times New Roman" w:hAnsi="Times New Roman"/>
        </w:rPr>
        <w:t>(</w:t>
      </w:r>
      <w:r w:rsidRPr="0051630D">
        <w:rPr>
          <w:rFonts w:ascii="Times New Roman" w:hAnsi="Times New Roman"/>
          <w:b/>
        </w:rPr>
        <w:t>Vote 1 – Failed</w:t>
      </w:r>
      <w:r w:rsidRPr="0051630D">
        <w:rPr>
          <w:rFonts w:ascii="Times New Roman" w:hAnsi="Times New Roman"/>
        </w:rPr>
        <w:t xml:space="preserve"> </w:t>
      </w:r>
      <w:r w:rsidRPr="0051630D">
        <w:rPr>
          <w:rFonts w:ascii="Times New Roman" w:hAnsi="Times New Roman"/>
          <w:i/>
        </w:rPr>
        <w:t>(Dominion Amendment)</w:t>
      </w:r>
      <w:r w:rsidRPr="0051630D">
        <w:rPr>
          <w:rFonts w:ascii="Times New Roman" w:hAnsi="Times New Roman"/>
        </w:rPr>
        <w:t>) Before the main motion could be voted, it was moved and seconded by the Markets Committee to amend the main motion as follows:</w:t>
      </w:r>
    </w:p>
    <w:p w:rsidR="00B9053E" w:rsidRDefault="00B9053E" w:rsidP="00B9053E">
      <w:pPr>
        <w:ind w:left="360"/>
        <w:rPr>
          <w:rFonts w:ascii="Times New Roman" w:hAnsi="Times New Roman"/>
          <w:bCs/>
        </w:rPr>
      </w:pPr>
    </w:p>
    <w:p w:rsidR="00B9053E" w:rsidRPr="0051630D" w:rsidRDefault="00B9053E" w:rsidP="00B9053E">
      <w:pPr>
        <w:ind w:left="360"/>
        <w:rPr>
          <w:rFonts w:ascii="Times New Roman" w:hAnsi="Times New Roman"/>
          <w:b/>
          <w:bCs/>
        </w:rPr>
      </w:pPr>
      <w:r w:rsidRPr="0051630D">
        <w:rPr>
          <w:rFonts w:ascii="Times New Roman" w:hAnsi="Times New Roman"/>
          <w:bCs/>
        </w:rPr>
        <w:t>(1) Modify the ISO’s proposed new Section III.13.1.1.1.3</w:t>
      </w:r>
      <w:r w:rsidR="00D347F5">
        <w:rPr>
          <w:rFonts w:ascii="Times New Roman" w:hAnsi="Times New Roman"/>
          <w:bCs/>
        </w:rPr>
        <w:t xml:space="preserve">.A. of Market Rule 1 as shown </w:t>
      </w:r>
      <w:r w:rsidRPr="0051630D">
        <w:rPr>
          <w:rFonts w:ascii="Times New Roman" w:hAnsi="Times New Roman"/>
          <w:bCs/>
        </w:rPr>
        <w:t>below:</w:t>
      </w:r>
    </w:p>
    <w:p w:rsidR="00B9053E" w:rsidRDefault="00B9053E" w:rsidP="00B9053E">
      <w:pPr>
        <w:ind w:left="360"/>
        <w:rPr>
          <w:rFonts w:ascii="Times New Roman" w:hAnsi="Times New Roman"/>
          <w:b/>
          <w:bCs/>
        </w:rPr>
      </w:pPr>
      <w:r w:rsidRPr="0051630D">
        <w:rPr>
          <w:rFonts w:ascii="Times New Roman" w:hAnsi="Times New Roman"/>
          <w:b/>
          <w:bCs/>
        </w:rPr>
        <w:tab/>
      </w:r>
    </w:p>
    <w:p w:rsidR="00B9053E" w:rsidRDefault="00B9053E" w:rsidP="00B9053E">
      <w:pPr>
        <w:ind w:left="360"/>
        <w:rPr>
          <w:rFonts w:ascii="Times New Roman" w:hAnsi="Times New Roman"/>
        </w:rPr>
      </w:pPr>
      <w:r w:rsidRPr="0051630D">
        <w:rPr>
          <w:rFonts w:ascii="Times New Roman" w:hAnsi="Times New Roman"/>
        </w:rPr>
        <w:t xml:space="preserve">If the incremental amount of capacity seeking to participate in the Forward Capacity Auction </w:t>
      </w:r>
      <w:r w:rsidRPr="0051630D">
        <w:rPr>
          <w:rFonts w:ascii="Times New Roman" w:hAnsi="Times New Roman"/>
        </w:rPr>
        <w:tab/>
        <w:t xml:space="preserve">as a New Generating Capacity Resource meets the requirements of Section III.13.1.1.1.3, but the </w:t>
      </w:r>
      <w:r w:rsidRPr="0051630D">
        <w:rPr>
          <w:rFonts w:ascii="Times New Roman" w:hAnsi="Times New Roman"/>
          <w:strike/>
          <w:color w:val="FF0000"/>
          <w:u w:val="single"/>
        </w:rPr>
        <w:t>summer</w:t>
      </w:r>
      <w:r w:rsidRPr="0051630D">
        <w:rPr>
          <w:rFonts w:ascii="Times New Roman" w:hAnsi="Times New Roman"/>
          <w:u w:val="single"/>
        </w:rPr>
        <w:t xml:space="preserve"> </w:t>
      </w:r>
      <w:r w:rsidRPr="0051630D">
        <w:rPr>
          <w:rFonts w:ascii="Times New Roman" w:hAnsi="Times New Roman"/>
          <w:color w:val="FF0000"/>
          <w:u w:val="single"/>
        </w:rPr>
        <w:t>new</w:t>
      </w:r>
      <w:r w:rsidRPr="0051630D">
        <w:rPr>
          <w:rFonts w:ascii="Times New Roman" w:hAnsi="Times New Roman"/>
        </w:rPr>
        <w:t xml:space="preserve"> incremental amount of capacity does not span the entire Capacity Commitment Period, then the ISO shall match the incremental amount of </w:t>
      </w:r>
      <w:r w:rsidRPr="0051630D">
        <w:rPr>
          <w:rFonts w:ascii="Times New Roman" w:hAnsi="Times New Roman"/>
          <w:color w:val="FF0000"/>
          <w:u w:val="single"/>
        </w:rPr>
        <w:t>new</w:t>
      </w:r>
      <w:r w:rsidRPr="0051630D">
        <w:rPr>
          <w:rFonts w:ascii="Times New Roman" w:hAnsi="Times New Roman"/>
        </w:rPr>
        <w:t xml:space="preserve"> capacity with </w:t>
      </w:r>
      <w:r w:rsidRPr="0051630D">
        <w:rPr>
          <w:rFonts w:ascii="Times New Roman" w:hAnsi="Times New Roman"/>
          <w:color w:val="FF0000"/>
          <w:u w:val="single"/>
        </w:rPr>
        <w:t>any</w:t>
      </w:r>
      <w:r w:rsidRPr="0051630D">
        <w:rPr>
          <w:rFonts w:ascii="Times New Roman" w:hAnsi="Times New Roman"/>
        </w:rPr>
        <w:t xml:space="preserve"> excess </w:t>
      </w:r>
      <w:r w:rsidRPr="0051630D">
        <w:rPr>
          <w:rFonts w:ascii="Times New Roman" w:hAnsi="Times New Roman"/>
          <w:strike/>
          <w:color w:val="FF0000"/>
          <w:u w:val="single"/>
        </w:rPr>
        <w:t>winter</w:t>
      </w:r>
      <w:r w:rsidRPr="0051630D">
        <w:rPr>
          <w:rFonts w:ascii="Times New Roman" w:hAnsi="Times New Roman"/>
          <w:u w:val="single"/>
        </w:rPr>
        <w:t xml:space="preserve"> </w:t>
      </w:r>
      <w:r w:rsidRPr="0051630D">
        <w:rPr>
          <w:rFonts w:ascii="Times New Roman" w:hAnsi="Times New Roman"/>
          <w:color w:val="FF0000"/>
          <w:u w:val="single"/>
        </w:rPr>
        <w:t>existing</w:t>
      </w:r>
      <w:r w:rsidRPr="0051630D">
        <w:rPr>
          <w:rFonts w:ascii="Times New Roman" w:hAnsi="Times New Roman"/>
        </w:rPr>
        <w:t xml:space="preserve"> Qualified Capacity at that same resource, not to exceed the </w:t>
      </w:r>
      <w:r w:rsidRPr="0051630D">
        <w:rPr>
          <w:rFonts w:ascii="Times New Roman" w:hAnsi="Times New Roman"/>
          <w:strike/>
          <w:color w:val="FF0000"/>
          <w:u w:val="single"/>
        </w:rPr>
        <w:t xml:space="preserve">winter </w:t>
      </w:r>
      <w:r w:rsidRPr="0051630D">
        <w:rPr>
          <w:rFonts w:ascii="Times New Roman" w:hAnsi="Times New Roman"/>
        </w:rPr>
        <w:t>Qualified Capacity of the existing resource, in order to cover the entire Capacity Commitment Period.  This provision</w:t>
      </w:r>
      <w:r>
        <w:rPr>
          <w:rFonts w:ascii="Times New Roman" w:hAnsi="Times New Roman"/>
        </w:rPr>
        <w:t xml:space="preserve"> </w:t>
      </w:r>
      <w:r w:rsidRPr="0051630D">
        <w:rPr>
          <w:rFonts w:ascii="Times New Roman" w:hAnsi="Times New Roman"/>
        </w:rPr>
        <w:t>shall not apply to Intermittent Power Resources or Intermittent Settlement Only Resources.</w:t>
      </w:r>
    </w:p>
    <w:p w:rsidR="00B9053E" w:rsidRPr="0051630D" w:rsidRDefault="00B9053E" w:rsidP="00B9053E">
      <w:pPr>
        <w:ind w:left="360"/>
        <w:rPr>
          <w:rFonts w:ascii="Times New Roman" w:hAnsi="Times New Roman"/>
        </w:rPr>
      </w:pPr>
    </w:p>
    <w:p w:rsidR="00B9053E" w:rsidRDefault="00B9053E" w:rsidP="00B9053E">
      <w:pPr>
        <w:ind w:left="360"/>
        <w:rPr>
          <w:rFonts w:ascii="Times New Roman" w:hAnsi="Times New Roman"/>
          <w:bCs/>
        </w:rPr>
      </w:pPr>
      <w:r w:rsidRPr="0051630D">
        <w:rPr>
          <w:rFonts w:ascii="Times New Roman" w:hAnsi="Times New Roman"/>
          <w:bCs/>
        </w:rPr>
        <w:t>(2) Revise the ISO proposed</w:t>
      </w:r>
      <w:r w:rsidRPr="0051630D">
        <w:rPr>
          <w:rFonts w:ascii="Times New Roman" w:hAnsi="Times New Roman"/>
          <w:b/>
          <w:bCs/>
        </w:rPr>
        <w:t xml:space="preserve"> </w:t>
      </w:r>
      <w:r w:rsidRPr="0051630D">
        <w:rPr>
          <w:rFonts w:ascii="Times New Roman" w:hAnsi="Times New Roman"/>
          <w:bCs/>
        </w:rPr>
        <w:t>Section III.13.1.1.2.2.4. of Market Rule 1 as shown below:</w:t>
      </w:r>
    </w:p>
    <w:p w:rsidR="00B9053E" w:rsidRPr="0051630D" w:rsidRDefault="00B9053E" w:rsidP="00B9053E">
      <w:pPr>
        <w:ind w:left="360"/>
        <w:rPr>
          <w:rFonts w:ascii="Times New Roman" w:hAnsi="Times New Roman"/>
          <w:b/>
          <w:bCs/>
        </w:rPr>
      </w:pPr>
    </w:p>
    <w:p w:rsidR="00B9053E" w:rsidRPr="0051630D" w:rsidRDefault="00B9053E" w:rsidP="00B9053E">
      <w:pPr>
        <w:ind w:left="360"/>
        <w:rPr>
          <w:rFonts w:ascii="Times New Roman" w:hAnsi="Times New Roman"/>
        </w:rPr>
      </w:pPr>
      <w:r w:rsidRPr="0051630D">
        <w:rPr>
          <w:rFonts w:ascii="Times New Roman" w:hAnsi="Times New Roman"/>
        </w:rPr>
        <w:t xml:space="preserve">If an incremental amount of </w:t>
      </w:r>
      <w:r w:rsidRPr="0051630D">
        <w:rPr>
          <w:rFonts w:ascii="Times New Roman" w:hAnsi="Times New Roman"/>
          <w:color w:val="FF0000"/>
          <w:u w:val="single"/>
        </w:rPr>
        <w:t>new</w:t>
      </w:r>
      <w:r w:rsidRPr="0051630D">
        <w:rPr>
          <w:rFonts w:ascii="Times New Roman" w:hAnsi="Times New Roman"/>
        </w:rPr>
        <w:t xml:space="preserve"> capacity that meets the requirements of Section</w:t>
      </w:r>
      <w:r>
        <w:rPr>
          <w:rFonts w:ascii="Times New Roman" w:hAnsi="Times New Roman"/>
        </w:rPr>
        <w:t xml:space="preserve"> </w:t>
      </w:r>
      <w:r w:rsidRPr="0051630D">
        <w:rPr>
          <w:rFonts w:ascii="Times New Roman" w:hAnsi="Times New Roman"/>
        </w:rPr>
        <w:t xml:space="preserve">III.13.1.1.1.3 is matched to </w:t>
      </w:r>
      <w:r w:rsidRPr="0051630D">
        <w:rPr>
          <w:rFonts w:ascii="Times New Roman" w:hAnsi="Times New Roman"/>
          <w:strike/>
          <w:color w:val="FF0000"/>
          <w:u w:val="single"/>
        </w:rPr>
        <w:t>winter</w:t>
      </w:r>
      <w:r w:rsidRPr="0051630D">
        <w:rPr>
          <w:rFonts w:ascii="Times New Roman" w:hAnsi="Times New Roman"/>
          <w:u w:val="single"/>
        </w:rPr>
        <w:t xml:space="preserve"> </w:t>
      </w:r>
      <w:r w:rsidRPr="0051630D">
        <w:rPr>
          <w:rFonts w:ascii="Times New Roman" w:hAnsi="Times New Roman"/>
          <w:color w:val="FF0000"/>
          <w:u w:val="single"/>
        </w:rPr>
        <w:t>existing excess</w:t>
      </w:r>
      <w:r w:rsidRPr="0051630D">
        <w:rPr>
          <w:rFonts w:ascii="Times New Roman" w:hAnsi="Times New Roman"/>
        </w:rPr>
        <w:t xml:space="preserve"> Qualified Capacity at the same generating resource pursuant to Section III.13.1.1.1.3.A, then this election shall </w:t>
      </w:r>
      <w:r w:rsidRPr="0051630D">
        <w:rPr>
          <w:rFonts w:ascii="Times New Roman" w:hAnsi="Times New Roman"/>
          <w:strike/>
          <w:color w:val="FF0000"/>
          <w:u w:val="single"/>
        </w:rPr>
        <w:t>only</w:t>
      </w:r>
      <w:r w:rsidRPr="0051630D">
        <w:rPr>
          <w:rFonts w:ascii="Times New Roman" w:hAnsi="Times New Roman"/>
        </w:rPr>
        <w:t xml:space="preserve"> apply to the  </w:t>
      </w:r>
      <w:r w:rsidRPr="0051630D">
        <w:rPr>
          <w:rFonts w:ascii="Times New Roman" w:hAnsi="Times New Roman"/>
          <w:strike/>
          <w:color w:val="FF0000"/>
          <w:u w:val="single"/>
        </w:rPr>
        <w:t>new incremental</w:t>
      </w:r>
      <w:r w:rsidRPr="0051630D">
        <w:rPr>
          <w:rFonts w:ascii="Times New Roman" w:hAnsi="Times New Roman"/>
          <w:u w:val="single"/>
        </w:rPr>
        <w:t xml:space="preserve"> </w:t>
      </w:r>
      <w:r w:rsidRPr="0051630D">
        <w:rPr>
          <w:rFonts w:ascii="Times New Roman" w:hAnsi="Times New Roman"/>
          <w:color w:val="FF0000"/>
          <w:u w:val="single"/>
        </w:rPr>
        <w:t>total</w:t>
      </w:r>
      <w:r w:rsidRPr="0051630D">
        <w:rPr>
          <w:rFonts w:ascii="Times New Roman" w:hAnsi="Times New Roman"/>
        </w:rPr>
        <w:t xml:space="preserve"> amount of </w:t>
      </w:r>
      <w:r w:rsidRPr="0051630D">
        <w:rPr>
          <w:rFonts w:ascii="Times New Roman" w:hAnsi="Times New Roman"/>
          <w:color w:val="FF0000"/>
          <w:u w:val="single"/>
        </w:rPr>
        <w:t xml:space="preserve">new </w:t>
      </w:r>
      <w:r>
        <w:rPr>
          <w:rFonts w:ascii="Times New Roman" w:hAnsi="Times New Roman"/>
          <w:color w:val="FF0000"/>
          <w:u w:val="single"/>
        </w:rPr>
        <w:t xml:space="preserve"> </w:t>
      </w:r>
      <w:r w:rsidRPr="0051630D">
        <w:rPr>
          <w:rFonts w:ascii="Times New Roman" w:hAnsi="Times New Roman"/>
          <w:color w:val="FF0000"/>
          <w:u w:val="single"/>
        </w:rPr>
        <w:t>FCA Qualified Capacity that clears, including</w:t>
      </w:r>
      <w:r w:rsidRPr="0051630D">
        <w:rPr>
          <w:rFonts w:ascii="Times New Roman" w:hAnsi="Times New Roman"/>
          <w:u w:val="single"/>
        </w:rPr>
        <w:t> </w:t>
      </w:r>
      <w:r w:rsidRPr="0051630D">
        <w:rPr>
          <w:rFonts w:ascii="Times New Roman" w:hAnsi="Times New Roman"/>
          <w:strike/>
          <w:color w:val="FF0000"/>
          <w:u w:val="single"/>
        </w:rPr>
        <w:t>. The election shall not apply to the winter</w:t>
      </w:r>
      <w:r w:rsidRPr="0051630D">
        <w:rPr>
          <w:rFonts w:ascii="Times New Roman" w:hAnsi="Times New Roman"/>
          <w:u w:val="single"/>
        </w:rPr>
        <w:t xml:space="preserve"> </w:t>
      </w:r>
      <w:r w:rsidRPr="0051630D">
        <w:rPr>
          <w:rFonts w:ascii="Times New Roman" w:hAnsi="Times New Roman"/>
          <w:color w:val="FF0000"/>
          <w:u w:val="single"/>
        </w:rPr>
        <w:t>the existing excess</w:t>
      </w:r>
      <w:r w:rsidRPr="0051630D">
        <w:rPr>
          <w:rFonts w:ascii="Times New Roman" w:hAnsi="Times New Roman"/>
        </w:rPr>
        <w:t xml:space="preserve"> Qualified Capacity matched to the new incremental capacity at the same generating resource.</w:t>
      </w:r>
    </w:p>
    <w:p w:rsidR="00B9053E" w:rsidRDefault="00B9053E" w:rsidP="00B9053E">
      <w:pPr>
        <w:ind w:left="360"/>
        <w:rPr>
          <w:rFonts w:ascii="Times New Roman" w:hAnsi="Times New Roman"/>
        </w:rPr>
      </w:pPr>
    </w:p>
    <w:p w:rsidR="00B9053E" w:rsidRDefault="00B9053E" w:rsidP="00B9053E">
      <w:pPr>
        <w:rPr>
          <w:rFonts w:ascii="Times New Roman" w:hAnsi="Times New Roman"/>
        </w:rPr>
      </w:pPr>
      <w:r w:rsidRPr="0051630D">
        <w:rPr>
          <w:rFonts w:ascii="Times New Roman" w:hAnsi="Times New Roman"/>
        </w:rPr>
        <w:t>The motion to amend the main motion was then voted. The motion to amend failed with a 47.61% in favor. The individual Sector votes were Generation (14.68% in favor, 2.45% opposed, 1 abstention), Transmission (0% in favor, 17.13% opposed, 3 abstentions), Supplier (14.27% in favor, 2.85% opposed, 10 abstentions), Alternative Resources (14.38% in favor, 0% opposed, 2 abstentions), Publicly Owned Entity (0% in favor, 17.13% opposed), and End User (4.28% in favor, 12.84% opposed, 1 abstention).</w:t>
      </w:r>
    </w:p>
    <w:p w:rsidR="00B9053E" w:rsidRPr="0051630D" w:rsidRDefault="00B9053E" w:rsidP="00B9053E">
      <w:pPr>
        <w:rPr>
          <w:rFonts w:ascii="Times New Roman" w:hAnsi="Times New Roman"/>
        </w:rPr>
      </w:pPr>
    </w:p>
    <w:p w:rsidR="00B9053E" w:rsidRPr="0051630D" w:rsidRDefault="00B9053E" w:rsidP="00B9053E">
      <w:pPr>
        <w:rPr>
          <w:rFonts w:ascii="Times New Roman" w:hAnsi="Times New Roman"/>
          <w:b/>
          <w:i/>
        </w:rPr>
      </w:pPr>
      <w:r w:rsidRPr="0051630D">
        <w:rPr>
          <w:rFonts w:ascii="Times New Roman" w:hAnsi="Times New Roman"/>
          <w:b/>
          <w:i/>
        </w:rPr>
        <w:t>NRG Amendment</w:t>
      </w:r>
    </w:p>
    <w:p w:rsidR="00D347F5" w:rsidRDefault="00D347F5" w:rsidP="00D347F5">
      <w:pPr>
        <w:rPr>
          <w:rFonts w:ascii="Times New Roman" w:hAnsi="Times New Roman"/>
        </w:rPr>
      </w:pPr>
    </w:p>
    <w:p w:rsidR="00D347F5" w:rsidRDefault="00B9053E" w:rsidP="00D347F5">
      <w:pPr>
        <w:rPr>
          <w:rFonts w:ascii="Times New Roman" w:hAnsi="Times New Roman"/>
        </w:rPr>
      </w:pPr>
      <w:r w:rsidRPr="0051630D">
        <w:rPr>
          <w:rFonts w:ascii="Times New Roman" w:hAnsi="Times New Roman"/>
        </w:rPr>
        <w:t xml:space="preserve">Mr. Cavanaugh presented the NRG amendment. </w:t>
      </w:r>
    </w:p>
    <w:p w:rsidR="00D347F5" w:rsidRDefault="00D347F5" w:rsidP="00D347F5">
      <w:pPr>
        <w:rPr>
          <w:rFonts w:ascii="Times New Roman" w:hAnsi="Times New Roman"/>
        </w:rPr>
      </w:pPr>
    </w:p>
    <w:p w:rsidR="00D347F5" w:rsidRDefault="00B9053E" w:rsidP="00D347F5">
      <w:pPr>
        <w:rPr>
          <w:rFonts w:ascii="Times New Roman" w:hAnsi="Times New Roman"/>
        </w:rPr>
      </w:pPr>
      <w:r w:rsidRPr="0051630D">
        <w:rPr>
          <w:rFonts w:ascii="Times New Roman" w:hAnsi="Times New Roman"/>
        </w:rPr>
        <w:t>The following comments were provided:</w:t>
      </w:r>
    </w:p>
    <w:p w:rsidR="00D347F5" w:rsidRDefault="00D347F5" w:rsidP="00D347F5">
      <w:pPr>
        <w:rPr>
          <w:rFonts w:ascii="Times New Roman" w:hAnsi="Times New Roman"/>
        </w:rPr>
      </w:pPr>
    </w:p>
    <w:p w:rsidR="00D347F5" w:rsidRDefault="00D347F5" w:rsidP="00D347F5">
      <w:pPr>
        <w:rPr>
          <w:rFonts w:ascii="Times New Roman" w:hAnsi="Times New Roman"/>
        </w:rPr>
      </w:pPr>
      <w:r>
        <w:rPr>
          <w:rFonts w:ascii="Times New Roman" w:hAnsi="Times New Roman"/>
        </w:rPr>
        <w:t xml:space="preserve">(8) </w:t>
      </w:r>
      <w:r w:rsidR="00B9053E" w:rsidRPr="0051630D">
        <w:rPr>
          <w:rFonts w:ascii="Times New Roman" w:hAnsi="Times New Roman"/>
        </w:rPr>
        <w:t xml:space="preserve">A member commented the amendment strikes a balance between pure market design and the associated risks. He will be voting in favor of the amendment. </w:t>
      </w:r>
    </w:p>
    <w:p w:rsidR="00D347F5" w:rsidRDefault="00D347F5" w:rsidP="00D347F5">
      <w:pPr>
        <w:rPr>
          <w:rFonts w:ascii="Times New Roman" w:hAnsi="Times New Roman"/>
        </w:rPr>
      </w:pPr>
    </w:p>
    <w:p w:rsidR="00D347F5" w:rsidRDefault="00D347F5" w:rsidP="00D347F5">
      <w:pPr>
        <w:rPr>
          <w:rFonts w:ascii="Times New Roman" w:hAnsi="Times New Roman"/>
        </w:rPr>
      </w:pPr>
      <w:r>
        <w:rPr>
          <w:rFonts w:ascii="Times New Roman" w:hAnsi="Times New Roman"/>
        </w:rPr>
        <w:t xml:space="preserve">(9) </w:t>
      </w:r>
      <w:r w:rsidR="00B9053E" w:rsidRPr="0051630D">
        <w:rPr>
          <w:rFonts w:ascii="Times New Roman" w:hAnsi="Times New Roman"/>
        </w:rPr>
        <w:t>A member commented the amendment goes beyond compliance so he will be opposing.</w:t>
      </w:r>
    </w:p>
    <w:p w:rsidR="00D347F5" w:rsidRDefault="00D347F5" w:rsidP="00D347F5">
      <w:pPr>
        <w:rPr>
          <w:rFonts w:ascii="Times New Roman" w:hAnsi="Times New Roman"/>
        </w:rPr>
      </w:pPr>
    </w:p>
    <w:p w:rsidR="00D347F5" w:rsidRDefault="00D347F5" w:rsidP="00D347F5">
      <w:pPr>
        <w:rPr>
          <w:rFonts w:ascii="Times New Roman" w:hAnsi="Times New Roman"/>
        </w:rPr>
      </w:pPr>
      <w:r>
        <w:rPr>
          <w:rFonts w:ascii="Times New Roman" w:hAnsi="Times New Roman"/>
        </w:rPr>
        <w:t xml:space="preserve">(10) </w:t>
      </w:r>
      <w:r w:rsidR="00B9053E" w:rsidRPr="0051630D">
        <w:rPr>
          <w:rFonts w:ascii="Times New Roman" w:hAnsi="Times New Roman"/>
        </w:rPr>
        <w:t xml:space="preserve">Some members noted they will be abstaining. The amendment has its merits; however, some were unsure whether the changes are within the scope for compliance. </w:t>
      </w:r>
    </w:p>
    <w:p w:rsidR="00D347F5" w:rsidRDefault="00D347F5" w:rsidP="00D347F5">
      <w:pPr>
        <w:rPr>
          <w:rFonts w:ascii="Times New Roman" w:hAnsi="Times New Roman"/>
        </w:rPr>
      </w:pPr>
    </w:p>
    <w:p w:rsidR="00D347F5" w:rsidRDefault="00D347F5" w:rsidP="00D347F5">
      <w:pPr>
        <w:rPr>
          <w:rFonts w:ascii="Times New Roman" w:hAnsi="Times New Roman"/>
        </w:rPr>
      </w:pPr>
      <w:r>
        <w:rPr>
          <w:rFonts w:ascii="Times New Roman" w:hAnsi="Times New Roman"/>
        </w:rPr>
        <w:t xml:space="preserve">(11) </w:t>
      </w:r>
      <w:r w:rsidR="00B9053E" w:rsidRPr="0051630D">
        <w:rPr>
          <w:rFonts w:ascii="Times New Roman" w:hAnsi="Times New Roman"/>
        </w:rPr>
        <w:t xml:space="preserve">In response to questions asked by Committee members, the ISO stated it will move forward with its request for a vote on the unamended main motion. The Dominion and NRG amendments </w:t>
      </w:r>
      <w:r w:rsidR="00AB7E27">
        <w:rPr>
          <w:rFonts w:ascii="Times New Roman" w:hAnsi="Times New Roman"/>
        </w:rPr>
        <w:t xml:space="preserve">go beyond compliance. </w:t>
      </w:r>
      <w:r w:rsidR="00B9053E" w:rsidRPr="0051630D">
        <w:rPr>
          <w:rFonts w:ascii="Times New Roman" w:hAnsi="Times New Roman"/>
        </w:rPr>
        <w:t xml:space="preserve"> </w:t>
      </w:r>
    </w:p>
    <w:p w:rsidR="00D347F5" w:rsidRDefault="00D347F5" w:rsidP="00D347F5">
      <w:pPr>
        <w:rPr>
          <w:rFonts w:ascii="Times New Roman" w:hAnsi="Times New Roman"/>
        </w:rPr>
      </w:pPr>
    </w:p>
    <w:p w:rsidR="00D347F5" w:rsidRDefault="00B9053E" w:rsidP="00D347F5">
      <w:pPr>
        <w:rPr>
          <w:rFonts w:ascii="Times New Roman" w:hAnsi="Times New Roman"/>
        </w:rPr>
      </w:pPr>
      <w:r w:rsidRPr="0051630D">
        <w:rPr>
          <w:rFonts w:ascii="Times New Roman" w:hAnsi="Times New Roman"/>
        </w:rPr>
        <w:t>(</w:t>
      </w:r>
      <w:r w:rsidRPr="0051630D">
        <w:rPr>
          <w:rFonts w:ascii="Times New Roman" w:hAnsi="Times New Roman"/>
          <w:b/>
        </w:rPr>
        <w:t>Vote 2 – Failed</w:t>
      </w:r>
      <w:r w:rsidRPr="0051630D">
        <w:rPr>
          <w:rFonts w:ascii="Times New Roman" w:hAnsi="Times New Roman"/>
        </w:rPr>
        <w:t xml:space="preserve"> </w:t>
      </w:r>
      <w:r w:rsidRPr="0051630D">
        <w:rPr>
          <w:rFonts w:ascii="Times New Roman" w:hAnsi="Times New Roman"/>
          <w:i/>
        </w:rPr>
        <w:t>(NRG Amendment)</w:t>
      </w:r>
      <w:r w:rsidRPr="0051630D">
        <w:rPr>
          <w:rFonts w:ascii="Times New Roman" w:hAnsi="Times New Roman"/>
        </w:rPr>
        <w:t>) Before the main motion could be voted, it was moved and seconded by the Markets Committee to amend the main motion as follows:</w:t>
      </w:r>
    </w:p>
    <w:p w:rsidR="00D347F5" w:rsidRDefault="00D347F5" w:rsidP="00D347F5">
      <w:pPr>
        <w:rPr>
          <w:rFonts w:ascii="Times New Roman" w:hAnsi="Times New Roman"/>
        </w:rPr>
      </w:pPr>
    </w:p>
    <w:p w:rsidR="00B9053E" w:rsidRPr="00D347F5" w:rsidRDefault="00D347F5" w:rsidP="00D347F5">
      <w:pPr>
        <w:tabs>
          <w:tab w:val="left" w:pos="540"/>
        </w:tabs>
        <w:rPr>
          <w:rFonts w:ascii="Times New Roman" w:hAnsi="Times New Roman"/>
        </w:rPr>
      </w:pPr>
      <w:r>
        <w:rPr>
          <w:rFonts w:ascii="Times New Roman" w:hAnsi="Times New Roman"/>
        </w:rPr>
        <w:tab/>
      </w:r>
      <w:r w:rsidR="00B9053E" w:rsidRPr="0051630D">
        <w:rPr>
          <w:rFonts w:ascii="Times New Roman" w:hAnsi="Times New Roman"/>
          <w:bCs/>
        </w:rPr>
        <w:t>(1) Modify the ISO’s proposed Section III.13.1.1.2.2.4. of  Market Rule 1 as shown below:</w:t>
      </w:r>
    </w:p>
    <w:p w:rsidR="00D347F5" w:rsidRDefault="00B9053E" w:rsidP="00B9053E">
      <w:pPr>
        <w:ind w:left="360" w:firstLine="180"/>
        <w:rPr>
          <w:rFonts w:ascii="Times New Roman" w:hAnsi="Times New Roman"/>
          <w:bCs/>
        </w:rPr>
      </w:pPr>
      <w:r w:rsidRPr="0051630D">
        <w:rPr>
          <w:rFonts w:ascii="Times New Roman" w:hAnsi="Times New Roman"/>
          <w:bCs/>
        </w:rPr>
        <w:tab/>
      </w:r>
    </w:p>
    <w:p w:rsidR="00B9053E" w:rsidRPr="0051630D" w:rsidRDefault="00B9053E" w:rsidP="00D347F5">
      <w:pPr>
        <w:ind w:left="540"/>
        <w:rPr>
          <w:rFonts w:ascii="Times New Roman" w:hAnsi="Times New Roman"/>
          <w:bCs/>
        </w:rPr>
      </w:pPr>
      <w:r w:rsidRPr="0051630D">
        <w:rPr>
          <w:rFonts w:ascii="Times New Roman" w:hAnsi="Times New Roman"/>
        </w:rPr>
        <w:t xml:space="preserve">If an incremental amount of </w:t>
      </w:r>
      <w:r w:rsidRPr="0051630D">
        <w:rPr>
          <w:rFonts w:ascii="Times New Roman" w:hAnsi="Times New Roman"/>
          <w:color w:val="FF0000"/>
          <w:u w:val="single"/>
        </w:rPr>
        <w:t xml:space="preserve">new </w:t>
      </w:r>
      <w:r w:rsidRPr="0051630D">
        <w:rPr>
          <w:rFonts w:ascii="Times New Roman" w:hAnsi="Times New Roman"/>
        </w:rPr>
        <w:t xml:space="preserve">capacity that meets the requirements of Section III.13.1.1.1.3 </w:t>
      </w:r>
      <w:r w:rsidRPr="0051630D">
        <w:rPr>
          <w:rFonts w:ascii="Times New Roman" w:hAnsi="Times New Roman"/>
        </w:rPr>
        <w:tab/>
        <w:t xml:space="preserve">is matched to winter </w:t>
      </w:r>
      <w:r w:rsidRPr="0051630D">
        <w:rPr>
          <w:rFonts w:ascii="Times New Roman" w:hAnsi="Times New Roman"/>
          <w:color w:val="FF0000"/>
          <w:u w:val="single"/>
        </w:rPr>
        <w:t>existing excess</w:t>
      </w:r>
      <w:r w:rsidRPr="0051630D">
        <w:rPr>
          <w:rFonts w:ascii="Times New Roman" w:hAnsi="Times New Roman"/>
          <w:color w:val="FF0000"/>
        </w:rPr>
        <w:t xml:space="preserve"> </w:t>
      </w:r>
      <w:r w:rsidRPr="0051630D">
        <w:rPr>
          <w:rFonts w:ascii="Times New Roman" w:hAnsi="Times New Roman"/>
        </w:rPr>
        <w:t xml:space="preserve">Qualified Capacity at the same generating resource pursuant  </w:t>
      </w:r>
      <w:r w:rsidRPr="0051630D">
        <w:rPr>
          <w:rFonts w:ascii="Times New Roman" w:hAnsi="Times New Roman"/>
        </w:rPr>
        <w:tab/>
        <w:t xml:space="preserve">to Section III.13.1.1.1.3.A, then this election shall </w:t>
      </w:r>
      <w:r w:rsidRPr="0051630D">
        <w:rPr>
          <w:rFonts w:ascii="Times New Roman" w:hAnsi="Times New Roman"/>
          <w:strike/>
          <w:color w:val="FF0000"/>
          <w:u w:val="single"/>
        </w:rPr>
        <w:t>only</w:t>
      </w:r>
      <w:r w:rsidRPr="0051630D">
        <w:rPr>
          <w:rFonts w:ascii="Times New Roman" w:hAnsi="Times New Roman"/>
        </w:rPr>
        <w:t xml:space="preserve"> apply to the new incremental </w:t>
      </w:r>
      <w:r w:rsidRPr="0051630D">
        <w:rPr>
          <w:rFonts w:ascii="Times New Roman" w:hAnsi="Times New Roman"/>
          <w:strike/>
          <w:color w:val="FF0000"/>
          <w:u w:val="single"/>
        </w:rPr>
        <w:t xml:space="preserve">amount </w:t>
      </w:r>
      <w:r w:rsidRPr="0051630D">
        <w:rPr>
          <w:rFonts w:ascii="Times New Roman" w:hAnsi="Times New Roman"/>
          <w:color w:val="FF0000"/>
        </w:rPr>
        <w:tab/>
      </w:r>
      <w:r w:rsidRPr="0051630D">
        <w:rPr>
          <w:rFonts w:ascii="Times New Roman" w:hAnsi="Times New Roman"/>
          <w:strike/>
          <w:color w:val="FF0000"/>
          <w:u w:val="single"/>
        </w:rPr>
        <w:t>of capacity</w:t>
      </w:r>
      <w:r w:rsidRPr="0051630D">
        <w:rPr>
          <w:rFonts w:ascii="Times New Roman" w:hAnsi="Times New Roman"/>
          <w:u w:val="single"/>
        </w:rPr>
        <w:t xml:space="preserve"> </w:t>
      </w:r>
      <w:r w:rsidRPr="0051630D">
        <w:rPr>
          <w:rFonts w:ascii="Times New Roman" w:hAnsi="Times New Roman"/>
          <w:color w:val="FF0000"/>
          <w:u w:val="single"/>
        </w:rPr>
        <w:t>FCA Qualified Capacity that clears, including</w:t>
      </w:r>
      <w:r w:rsidRPr="0051630D">
        <w:rPr>
          <w:rFonts w:ascii="Times New Roman" w:hAnsi="Times New Roman"/>
          <w:strike/>
          <w:color w:val="FF0000"/>
          <w:u w:val="single"/>
        </w:rPr>
        <w:t>.  The election shall not apply to</w:t>
      </w:r>
      <w:r w:rsidRPr="0051630D">
        <w:rPr>
          <w:rFonts w:ascii="Times New Roman" w:hAnsi="Times New Roman"/>
        </w:rPr>
        <w:t xml:space="preserve"> the </w:t>
      </w:r>
      <w:r w:rsidRPr="0051630D">
        <w:rPr>
          <w:rFonts w:ascii="Times New Roman" w:hAnsi="Times New Roman"/>
        </w:rPr>
        <w:tab/>
        <w:t xml:space="preserve">winter </w:t>
      </w:r>
      <w:r w:rsidRPr="0051630D">
        <w:rPr>
          <w:rFonts w:ascii="Times New Roman" w:hAnsi="Times New Roman"/>
          <w:color w:val="FF0000"/>
          <w:u w:val="single"/>
        </w:rPr>
        <w:t>existing excess</w:t>
      </w:r>
      <w:r w:rsidRPr="0051630D">
        <w:rPr>
          <w:rFonts w:ascii="Times New Roman" w:hAnsi="Times New Roman"/>
          <w:color w:val="FF0000"/>
        </w:rPr>
        <w:t xml:space="preserve"> </w:t>
      </w:r>
      <w:r w:rsidRPr="0051630D">
        <w:rPr>
          <w:rFonts w:ascii="Times New Roman" w:hAnsi="Times New Roman"/>
        </w:rPr>
        <w:t>Qualified Capacity matched to the new incremental capacity at the</w:t>
      </w:r>
      <w:r w:rsidRPr="0051630D">
        <w:rPr>
          <w:rFonts w:ascii="Times New Roman" w:hAnsi="Times New Roman"/>
          <w:color w:val="FF0000"/>
        </w:rPr>
        <w:tab/>
      </w:r>
      <w:r w:rsidRPr="0051630D">
        <w:rPr>
          <w:rFonts w:ascii="Times New Roman" w:hAnsi="Times New Roman"/>
        </w:rPr>
        <w:t>same generating resource.</w:t>
      </w:r>
    </w:p>
    <w:p w:rsidR="00D347F5" w:rsidRDefault="00D347F5" w:rsidP="00B9053E">
      <w:pPr>
        <w:ind w:left="360"/>
        <w:rPr>
          <w:rFonts w:ascii="Times New Roman" w:hAnsi="Times New Roman"/>
        </w:rPr>
      </w:pPr>
    </w:p>
    <w:p w:rsidR="00B9053E" w:rsidRDefault="00B9053E" w:rsidP="00D347F5">
      <w:pPr>
        <w:rPr>
          <w:rFonts w:ascii="Times New Roman" w:hAnsi="Times New Roman"/>
        </w:rPr>
      </w:pPr>
      <w:r w:rsidRPr="0051630D">
        <w:rPr>
          <w:rFonts w:ascii="Times New Roman" w:hAnsi="Times New Roman"/>
        </w:rPr>
        <w:t>The motion to amend the main motion was then voted. The motion to amend failed with a 47.61% in favor. The individual Sector votes were Generation (14.68% in favor, 2.45% opposed, 1 abstention), Transmission (0% in favor, 17.13% opposed, 2 abstentions), Supplier (14.27% in favor, 2.85% opposed, 10 abstentions), Alternative Resources (14.38% in favor, 0% opposed, 2 abstentions), Publicly Owned Entity (0% in favor, 0% opposed, 43 abstentions for the entire sector present), and End User (4.28% in favor, 12.84% opposed, 1 abstention).</w:t>
      </w:r>
    </w:p>
    <w:p w:rsidR="00D347F5" w:rsidRPr="0051630D" w:rsidRDefault="00D347F5" w:rsidP="00D347F5">
      <w:pPr>
        <w:rPr>
          <w:rFonts w:ascii="Times New Roman" w:hAnsi="Times New Roman"/>
        </w:rPr>
      </w:pPr>
    </w:p>
    <w:p w:rsidR="00B9053E" w:rsidRPr="0051630D" w:rsidRDefault="00B9053E" w:rsidP="00D347F5">
      <w:pPr>
        <w:rPr>
          <w:rFonts w:ascii="Times New Roman" w:hAnsi="Times New Roman"/>
          <w:b/>
          <w:i/>
        </w:rPr>
      </w:pPr>
      <w:r w:rsidRPr="0051630D">
        <w:rPr>
          <w:rFonts w:ascii="Times New Roman" w:hAnsi="Times New Roman"/>
          <w:b/>
          <w:i/>
        </w:rPr>
        <w:t>Main Motion</w:t>
      </w:r>
    </w:p>
    <w:p w:rsidR="00D347F5" w:rsidRDefault="00D347F5" w:rsidP="00B9053E">
      <w:pPr>
        <w:ind w:left="360"/>
        <w:rPr>
          <w:rFonts w:ascii="Times New Roman" w:hAnsi="Times New Roman"/>
        </w:rPr>
      </w:pPr>
    </w:p>
    <w:p w:rsidR="00B9053E" w:rsidRPr="0051630D" w:rsidRDefault="00B9053E" w:rsidP="00D347F5">
      <w:pPr>
        <w:rPr>
          <w:rFonts w:ascii="Times New Roman" w:hAnsi="Times New Roman"/>
        </w:rPr>
      </w:pPr>
      <w:r w:rsidRPr="0051630D">
        <w:rPr>
          <w:rFonts w:ascii="Times New Roman" w:hAnsi="Times New Roman"/>
        </w:rPr>
        <w:t>The following comments were provided:</w:t>
      </w:r>
    </w:p>
    <w:p w:rsidR="00D347F5" w:rsidRDefault="00D347F5" w:rsidP="00B9053E">
      <w:pPr>
        <w:ind w:left="360"/>
        <w:rPr>
          <w:rFonts w:ascii="Times New Roman" w:hAnsi="Times New Roman"/>
        </w:rPr>
      </w:pPr>
    </w:p>
    <w:p w:rsidR="00B9053E" w:rsidRPr="0051630D" w:rsidRDefault="00D347F5" w:rsidP="00D347F5">
      <w:pPr>
        <w:tabs>
          <w:tab w:val="left" w:pos="0"/>
        </w:tabs>
        <w:rPr>
          <w:rFonts w:ascii="Times New Roman" w:hAnsi="Times New Roman"/>
        </w:rPr>
      </w:pPr>
      <w:r>
        <w:rPr>
          <w:rFonts w:ascii="Times New Roman" w:hAnsi="Times New Roman"/>
        </w:rPr>
        <w:t xml:space="preserve">(12) </w:t>
      </w:r>
      <w:r w:rsidR="00B9053E" w:rsidRPr="0051630D">
        <w:rPr>
          <w:rFonts w:ascii="Times New Roman" w:hAnsi="Times New Roman"/>
        </w:rPr>
        <w:t xml:space="preserve">Some members noted though some points raised </w:t>
      </w:r>
      <w:r w:rsidR="00B9053E">
        <w:rPr>
          <w:rFonts w:ascii="Times New Roman" w:hAnsi="Times New Roman"/>
        </w:rPr>
        <w:t xml:space="preserve">at today’s meeting </w:t>
      </w:r>
      <w:r w:rsidR="00B9053E" w:rsidRPr="0051630D">
        <w:rPr>
          <w:rFonts w:ascii="Times New Roman" w:hAnsi="Times New Roman"/>
        </w:rPr>
        <w:t xml:space="preserve">may not be within the scope for compliance, they need to be addressed nevertheless. They encouraged the ISO to consider pursuing the suggestions in the future. </w:t>
      </w:r>
    </w:p>
    <w:p w:rsidR="00D347F5" w:rsidRDefault="00D347F5" w:rsidP="00B9053E">
      <w:pPr>
        <w:ind w:left="360"/>
        <w:rPr>
          <w:rFonts w:ascii="Times New Roman" w:hAnsi="Times New Roman"/>
        </w:rPr>
      </w:pPr>
    </w:p>
    <w:p w:rsidR="00B9053E" w:rsidRPr="0051630D" w:rsidRDefault="00D347F5" w:rsidP="00D347F5">
      <w:pPr>
        <w:rPr>
          <w:rFonts w:ascii="Times New Roman" w:hAnsi="Times New Roman"/>
        </w:rPr>
      </w:pPr>
      <w:r>
        <w:rPr>
          <w:rFonts w:ascii="Times New Roman" w:hAnsi="Times New Roman"/>
        </w:rPr>
        <w:t xml:space="preserve">(13) </w:t>
      </w:r>
      <w:r w:rsidR="00B9053E" w:rsidRPr="0051630D">
        <w:rPr>
          <w:rFonts w:ascii="Times New Roman" w:hAnsi="Times New Roman"/>
        </w:rPr>
        <w:t xml:space="preserve">A member noted there is a lot of interest in how the Commission will rule on another Market Participant’s complaint. He reiterated there needs to be consistency between the new incremental and significant increase Tariff provisions. </w:t>
      </w:r>
    </w:p>
    <w:p w:rsidR="00D347F5" w:rsidRDefault="00D347F5" w:rsidP="00B9053E">
      <w:pPr>
        <w:ind w:left="360"/>
        <w:rPr>
          <w:rFonts w:ascii="Times New Roman" w:hAnsi="Times New Roman"/>
        </w:rPr>
      </w:pPr>
    </w:p>
    <w:p w:rsidR="00B9053E" w:rsidRPr="0051630D" w:rsidRDefault="00D347F5" w:rsidP="00D347F5">
      <w:pPr>
        <w:rPr>
          <w:rFonts w:ascii="Times New Roman" w:hAnsi="Times New Roman"/>
        </w:rPr>
      </w:pPr>
      <w:r>
        <w:rPr>
          <w:rFonts w:ascii="Times New Roman" w:hAnsi="Times New Roman"/>
        </w:rPr>
        <w:t xml:space="preserve">(14) </w:t>
      </w:r>
      <w:r w:rsidR="00B9053E" w:rsidRPr="0051630D">
        <w:rPr>
          <w:rFonts w:ascii="Times New Roman" w:hAnsi="Times New Roman"/>
        </w:rPr>
        <w:t xml:space="preserve">Two members noted they will be opposing because the ISO’s proposal does not fully comply with the directives in the FERC Order. </w:t>
      </w:r>
    </w:p>
    <w:p w:rsidR="00D347F5" w:rsidRDefault="00D347F5" w:rsidP="00B9053E">
      <w:pPr>
        <w:ind w:left="360"/>
        <w:rPr>
          <w:rFonts w:ascii="Times New Roman" w:hAnsi="Times New Roman"/>
        </w:rPr>
      </w:pPr>
    </w:p>
    <w:p w:rsidR="00B9053E" w:rsidRDefault="00B9053E" w:rsidP="00D347F5">
      <w:pPr>
        <w:rPr>
          <w:rFonts w:ascii="Times New Roman" w:hAnsi="Times New Roman"/>
        </w:rPr>
      </w:pPr>
      <w:r w:rsidRPr="0051630D">
        <w:rPr>
          <w:rFonts w:ascii="Times New Roman" w:hAnsi="Times New Roman"/>
        </w:rPr>
        <w:t>(</w:t>
      </w:r>
      <w:r w:rsidRPr="0051630D">
        <w:rPr>
          <w:rFonts w:ascii="Times New Roman" w:hAnsi="Times New Roman"/>
          <w:b/>
        </w:rPr>
        <w:t xml:space="preserve">Vote 3 – Passed </w:t>
      </w:r>
      <w:r w:rsidRPr="0051630D">
        <w:rPr>
          <w:rFonts w:ascii="Times New Roman" w:hAnsi="Times New Roman"/>
          <w:i/>
        </w:rPr>
        <w:t>(Main Motion)</w:t>
      </w:r>
      <w:r w:rsidRPr="0051630D">
        <w:rPr>
          <w:rFonts w:ascii="Times New Roman" w:hAnsi="Times New Roman"/>
        </w:rPr>
        <w:t>) The main motion was then voted. Based on a show of hands, the motion passed. 2 oppositions and 1 abstention within the Generation Sector, and 4 abstentions within the Supplier Sector were recorded.</w:t>
      </w:r>
    </w:p>
    <w:p w:rsidR="00D347F5" w:rsidRDefault="00D347F5" w:rsidP="00D347F5">
      <w:pPr>
        <w:rPr>
          <w:rFonts w:ascii="Times New Roman" w:hAnsi="Times New Roman"/>
        </w:rPr>
      </w:pPr>
    </w:p>
    <w:p w:rsidR="00B9053E" w:rsidRDefault="00B9053E" w:rsidP="00B9053E">
      <w:pPr>
        <w:rPr>
          <w:rFonts w:ascii="Times New Roman" w:hAnsi="Times New Roman"/>
        </w:rPr>
      </w:pPr>
      <w:r>
        <w:rPr>
          <w:rFonts w:ascii="Times New Roman" w:hAnsi="Times New Roman"/>
        </w:rPr>
        <w:t>Mr. Lombardi noti</w:t>
      </w:r>
      <w:ins w:id="1" w:author="Author">
        <w:r w:rsidR="008D4FC7">
          <w:rPr>
            <w:rFonts w:ascii="Times New Roman" w:hAnsi="Times New Roman"/>
          </w:rPr>
          <w:t>fied</w:t>
        </w:r>
      </w:ins>
      <w:del w:id="2" w:author="Author">
        <w:r w:rsidDel="008D4FC7">
          <w:rPr>
            <w:rFonts w:ascii="Times New Roman" w:hAnsi="Times New Roman"/>
          </w:rPr>
          <w:delText>ced</w:delText>
        </w:r>
      </w:del>
      <w:r>
        <w:rPr>
          <w:rFonts w:ascii="Times New Roman" w:hAnsi="Times New Roman"/>
        </w:rPr>
        <w:t xml:space="preserve"> the Committee </w:t>
      </w:r>
      <w:ins w:id="3" w:author="Author">
        <w:r w:rsidR="008D4FC7">
          <w:rPr>
            <w:rFonts w:ascii="Times New Roman" w:hAnsi="Times New Roman"/>
          </w:rPr>
          <w:t xml:space="preserve">that </w:t>
        </w:r>
      </w:ins>
      <w:r>
        <w:rPr>
          <w:rFonts w:ascii="Times New Roman" w:hAnsi="Times New Roman"/>
        </w:rPr>
        <w:t xml:space="preserve">the ISO’s proposal for compliance will be considered at the Participants Committee summer meeting </w:t>
      </w:r>
      <w:ins w:id="4" w:author="Author">
        <w:r w:rsidR="008D4FC7">
          <w:rPr>
            <w:rFonts w:ascii="Times New Roman" w:hAnsi="Times New Roman"/>
          </w:rPr>
          <w:t xml:space="preserve">during the </w:t>
        </w:r>
      </w:ins>
      <w:r>
        <w:rPr>
          <w:rFonts w:ascii="Times New Roman" w:hAnsi="Times New Roman"/>
        </w:rPr>
        <w:t xml:space="preserve">June </w:t>
      </w:r>
      <w:del w:id="5" w:author="Author">
        <w:r w:rsidDel="008D4FC7">
          <w:rPr>
            <w:rFonts w:ascii="Times New Roman" w:hAnsi="Times New Roman"/>
          </w:rPr>
          <w:delText>21-</w:delText>
        </w:r>
      </w:del>
      <w:r>
        <w:rPr>
          <w:rFonts w:ascii="Times New Roman" w:hAnsi="Times New Roman"/>
        </w:rPr>
        <w:t>23, 2016</w:t>
      </w:r>
      <w:ins w:id="6" w:author="Author">
        <w:r w:rsidR="008D4FC7">
          <w:rPr>
            <w:rFonts w:ascii="Times New Roman" w:hAnsi="Times New Roman"/>
          </w:rPr>
          <w:t xml:space="preserve"> session</w:t>
        </w:r>
      </w:ins>
      <w:r>
        <w:rPr>
          <w:rFonts w:ascii="Times New Roman" w:hAnsi="Times New Roman"/>
        </w:rPr>
        <w:t>.</w:t>
      </w:r>
    </w:p>
    <w:p w:rsidR="00D347F5" w:rsidRDefault="00D347F5" w:rsidP="00B9053E">
      <w:pPr>
        <w:rPr>
          <w:rFonts w:ascii="Times New Roman" w:hAnsi="Times New Roman"/>
        </w:rPr>
      </w:pPr>
    </w:p>
    <w:p w:rsidR="00B9053E" w:rsidRDefault="00B9053E" w:rsidP="00B9053E">
      <w:pPr>
        <w:rPr>
          <w:rFonts w:ascii="Times New Roman" w:hAnsi="Times New Roman"/>
          <w:b/>
          <w:u w:val="single"/>
        </w:rPr>
      </w:pPr>
      <w:r w:rsidRPr="0051630D">
        <w:rPr>
          <w:rFonts w:ascii="Times New Roman" w:hAnsi="Times New Roman"/>
          <w:b/>
          <w:u w:val="single"/>
        </w:rPr>
        <w:t>Agenda Item #</w:t>
      </w:r>
      <w:r>
        <w:rPr>
          <w:rFonts w:ascii="Times New Roman" w:hAnsi="Times New Roman"/>
          <w:b/>
          <w:u w:val="single"/>
        </w:rPr>
        <w:t>4</w:t>
      </w:r>
      <w:r w:rsidRPr="0051630D">
        <w:rPr>
          <w:rFonts w:ascii="Times New Roman" w:hAnsi="Times New Roman"/>
          <w:b/>
          <w:u w:val="single"/>
        </w:rPr>
        <w:t xml:space="preserve">: </w:t>
      </w:r>
      <w:r>
        <w:rPr>
          <w:rFonts w:ascii="Times New Roman" w:hAnsi="Times New Roman"/>
          <w:b/>
          <w:u w:val="single"/>
        </w:rPr>
        <w:t>Resource Dispatchability Requirements</w:t>
      </w:r>
    </w:p>
    <w:p w:rsidR="00D347F5" w:rsidRDefault="00B9053E" w:rsidP="00B9053E">
      <w:pPr>
        <w:rPr>
          <w:rFonts w:ascii="Times New Roman" w:hAnsi="Times New Roman"/>
        </w:rPr>
      </w:pPr>
      <w:r>
        <w:rPr>
          <w:rFonts w:ascii="Times New Roman" w:hAnsi="Times New Roman"/>
        </w:rPr>
        <w:t xml:space="preserve">Mr. Lowell reviewed with the Committee the presentation outlining recent modifications to the ISO’s </w:t>
      </w:r>
      <w:r w:rsidR="00D347F5">
        <w:rPr>
          <w:rFonts w:ascii="Times New Roman" w:hAnsi="Times New Roman"/>
        </w:rPr>
        <w:t>pr</w:t>
      </w:r>
      <w:r>
        <w:rPr>
          <w:rFonts w:ascii="Times New Roman" w:hAnsi="Times New Roman"/>
        </w:rPr>
        <w:t xml:space="preserve">oposal on Resource Dispatchability Requirements. He then reviewed the Tariff revisions supporting the proposal. </w:t>
      </w:r>
    </w:p>
    <w:p w:rsidR="00D347F5" w:rsidRDefault="00D347F5"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The </w:t>
      </w:r>
      <w:r w:rsidRPr="00E20390">
        <w:rPr>
          <w:rFonts w:ascii="Times New Roman" w:hAnsi="Times New Roman"/>
        </w:rPr>
        <w:t>ISO provided the following responses to questions asked Committee members:</w:t>
      </w:r>
    </w:p>
    <w:p w:rsidR="00AB7E27" w:rsidRDefault="00AB7E27"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(1) Solar resources are not required to be dispatchable as part of this effort. The ISO needs to develop a short-term forecast first before these resources can be included in the Do Not Exceed (DNE) Dispatch as DNE Dispatchable Generators.  </w:t>
      </w:r>
    </w:p>
    <w:p w:rsidR="00D347F5" w:rsidRDefault="00D347F5"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A member encouraged the ISO to coordinate with solar developers when developing the rules to ensure they can be implemented.  </w:t>
      </w:r>
    </w:p>
    <w:p w:rsidR="00D347F5" w:rsidRDefault="00D347F5"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(2) The proposed Tariff changes incorporate by reference</w:t>
      </w:r>
      <w:r w:rsidR="00AB7E27">
        <w:rPr>
          <w:rFonts w:ascii="Times New Roman" w:hAnsi="Times New Roman"/>
        </w:rPr>
        <w:t>,</w:t>
      </w:r>
      <w:r>
        <w:rPr>
          <w:rFonts w:ascii="Times New Roman" w:hAnsi="Times New Roman"/>
        </w:rPr>
        <w:t xml:space="preserve"> </w:t>
      </w:r>
      <w:r w:rsidR="00D347F5">
        <w:rPr>
          <w:rFonts w:ascii="Times New Roman" w:hAnsi="Times New Roman"/>
        </w:rPr>
        <w:t>but do not directly address</w:t>
      </w:r>
      <w:r w:rsidR="00AB7E27">
        <w:rPr>
          <w:rFonts w:ascii="Times New Roman" w:hAnsi="Times New Roman"/>
        </w:rPr>
        <w:t>,</w:t>
      </w:r>
      <w:r w:rsidR="00D347F5">
        <w:rPr>
          <w:rFonts w:ascii="Times New Roman" w:hAnsi="Times New Roman"/>
        </w:rPr>
        <w:t xml:space="preserve"> </w:t>
      </w:r>
      <w:r>
        <w:rPr>
          <w:rFonts w:ascii="Times New Roman" w:hAnsi="Times New Roman"/>
        </w:rPr>
        <w:t>Demand Response Resources</w:t>
      </w:r>
      <w:r w:rsidR="00AB7E27">
        <w:rPr>
          <w:rFonts w:ascii="Times New Roman" w:hAnsi="Times New Roman"/>
        </w:rPr>
        <w:t xml:space="preserve">. Demand Response Resources do not come </w:t>
      </w:r>
      <w:r>
        <w:rPr>
          <w:rFonts w:ascii="Times New Roman" w:hAnsi="Times New Roman"/>
        </w:rPr>
        <w:t xml:space="preserve">into existence </w:t>
      </w:r>
      <w:r w:rsidR="00AB7E27">
        <w:rPr>
          <w:rFonts w:ascii="Times New Roman" w:hAnsi="Times New Roman"/>
        </w:rPr>
        <w:t>until</w:t>
      </w:r>
      <w:r>
        <w:rPr>
          <w:rFonts w:ascii="Times New Roman" w:hAnsi="Times New Roman"/>
        </w:rPr>
        <w:t xml:space="preserve"> Price Responsive Demand (PRD) goes into effect June 1, 2018.  Therefore, Demand Response Resources are not required to dispatchable as part of this effort but will be once PRD goes into effect.</w:t>
      </w:r>
    </w:p>
    <w:p w:rsidR="00D347F5" w:rsidRDefault="00D347F5"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(3) A Resource cannot change its Ecomin on a day-to-day basis. Adjustments in real-time are only made if the resource can justify a physical reason for doing so. Reasons can include </w:t>
      </w:r>
      <w:r w:rsidR="00D347F5">
        <w:rPr>
          <w:rFonts w:ascii="Times New Roman" w:hAnsi="Times New Roman"/>
        </w:rPr>
        <w:t xml:space="preserve">changes </w:t>
      </w:r>
      <w:r>
        <w:rPr>
          <w:rFonts w:ascii="Times New Roman" w:hAnsi="Times New Roman"/>
        </w:rPr>
        <w:t xml:space="preserve">in river flow or </w:t>
      </w:r>
      <w:r w:rsidR="00D347F5">
        <w:rPr>
          <w:rFonts w:ascii="Times New Roman" w:hAnsi="Times New Roman"/>
        </w:rPr>
        <w:t>environmental and license requirements</w:t>
      </w:r>
      <w:r>
        <w:rPr>
          <w:rFonts w:ascii="Times New Roman" w:hAnsi="Times New Roman"/>
        </w:rPr>
        <w:t xml:space="preserve">. </w:t>
      </w:r>
    </w:p>
    <w:p w:rsidR="00D347F5" w:rsidRDefault="00D347F5"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(4) The defined term Settlement Only Resources is being modified to align with the criteria </w:t>
      </w:r>
      <w:r w:rsidR="00AB7E27">
        <w:rPr>
          <w:rFonts w:ascii="Times New Roman" w:hAnsi="Times New Roman"/>
        </w:rPr>
        <w:t xml:space="preserve">in </w:t>
      </w:r>
      <w:r>
        <w:rPr>
          <w:rFonts w:ascii="Times New Roman" w:hAnsi="Times New Roman"/>
        </w:rPr>
        <w:t>OP-14. In response to a member’s request, the ISO indicated it will strive to notify the impacted Settlement Only Resources of their change in status under the proposal prior to the Committee voting on the Tariff revisions.</w:t>
      </w:r>
    </w:p>
    <w:p w:rsidR="00D347F5" w:rsidRDefault="00D347F5"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(5) The “Settlement Only – Other” and “Settlement Only – Solar” categories listed in the table on slide 9 will remain </w:t>
      </w:r>
      <w:r w:rsidR="00D347F5">
        <w:rPr>
          <w:rFonts w:ascii="Times New Roman" w:hAnsi="Times New Roman"/>
        </w:rPr>
        <w:t>non-</w:t>
      </w:r>
      <w:r>
        <w:rPr>
          <w:rFonts w:ascii="Times New Roman" w:hAnsi="Times New Roman"/>
        </w:rPr>
        <w:t xml:space="preserve">dispatchable under this proposal. </w:t>
      </w:r>
    </w:p>
    <w:p w:rsidR="00D347F5" w:rsidRDefault="00D347F5" w:rsidP="00B9053E">
      <w:pPr>
        <w:rPr>
          <w:rFonts w:ascii="Times New Roman" w:hAnsi="Times New Roman"/>
        </w:rPr>
      </w:pPr>
    </w:p>
    <w:p w:rsidR="00D347F5" w:rsidRDefault="00B9053E" w:rsidP="00B9053E">
      <w:pPr>
        <w:rPr>
          <w:rFonts w:ascii="Times New Roman" w:hAnsi="Times New Roman"/>
        </w:rPr>
      </w:pPr>
      <w:r>
        <w:rPr>
          <w:rFonts w:ascii="Times New Roman" w:hAnsi="Times New Roman"/>
        </w:rPr>
        <w:t>(6) The ISO will provide background on why the maximum net output is the measurement used to determine the 5 MW threshold for Settlement Only Resources.</w:t>
      </w:r>
    </w:p>
    <w:p w:rsidR="00B9053E" w:rsidRDefault="00B9053E" w:rsidP="00B9053E">
      <w:pPr>
        <w:rPr>
          <w:rFonts w:ascii="Times New Roman" w:hAnsi="Times New Roman"/>
        </w:rPr>
      </w:pPr>
      <w:r>
        <w:rPr>
          <w:rFonts w:ascii="Times New Roman" w:hAnsi="Times New Roman"/>
        </w:rPr>
        <w:t xml:space="preserve"> </w:t>
      </w:r>
    </w:p>
    <w:p w:rsidR="00D347F5" w:rsidRDefault="00B9053E" w:rsidP="00B9053E">
      <w:pPr>
        <w:rPr>
          <w:rFonts w:ascii="Times New Roman" w:hAnsi="Times New Roman"/>
        </w:rPr>
      </w:pPr>
      <w:r>
        <w:rPr>
          <w:rFonts w:ascii="Times New Roman" w:hAnsi="Times New Roman"/>
        </w:rPr>
        <w:t>(7)</w:t>
      </w:r>
      <w:r w:rsidR="00C51619">
        <w:rPr>
          <w:rFonts w:ascii="Times New Roman" w:hAnsi="Times New Roman"/>
        </w:rPr>
        <w:t xml:space="preserve"> If a Dispatchable Resource is unable to meet the dispatchibility requirements, t</w:t>
      </w:r>
      <w:r>
        <w:rPr>
          <w:rFonts w:ascii="Times New Roman" w:hAnsi="Times New Roman"/>
        </w:rPr>
        <w:t>he ISO will coordinate directly with the entity that has control over addressing deficiencies</w:t>
      </w:r>
      <w:r w:rsidR="00C51619">
        <w:rPr>
          <w:rFonts w:ascii="Times New Roman" w:hAnsi="Times New Roman"/>
        </w:rPr>
        <w:t xml:space="preserve">. </w:t>
      </w:r>
      <w:r>
        <w:rPr>
          <w:rFonts w:ascii="Times New Roman" w:hAnsi="Times New Roman"/>
        </w:rPr>
        <w:t xml:space="preserve"> </w:t>
      </w:r>
    </w:p>
    <w:p w:rsidR="00B9053E" w:rsidRDefault="00B9053E" w:rsidP="00B9053E">
      <w:pPr>
        <w:rPr>
          <w:rFonts w:ascii="Times New Roman" w:hAnsi="Times New Roman"/>
        </w:rPr>
      </w:pPr>
      <w:r>
        <w:rPr>
          <w:rFonts w:ascii="Times New Roman" w:hAnsi="Times New Roman"/>
        </w:rPr>
        <w:t xml:space="preserve"> </w:t>
      </w:r>
    </w:p>
    <w:p w:rsidR="00B9053E" w:rsidRDefault="00B9053E" w:rsidP="00B9053E">
      <w:pPr>
        <w:rPr>
          <w:rFonts w:ascii="Times New Roman" w:hAnsi="Times New Roman"/>
        </w:rPr>
      </w:pPr>
      <w:r>
        <w:rPr>
          <w:rFonts w:ascii="Times New Roman" w:hAnsi="Times New Roman"/>
        </w:rPr>
        <w:t>(</w:t>
      </w:r>
      <w:r w:rsidR="00D347F5">
        <w:rPr>
          <w:rFonts w:ascii="Times New Roman" w:hAnsi="Times New Roman"/>
        </w:rPr>
        <w:t>8</w:t>
      </w:r>
      <w:r>
        <w:rPr>
          <w:rFonts w:ascii="Times New Roman" w:hAnsi="Times New Roman"/>
        </w:rPr>
        <w:t>) There may be separate effective dates for each of the five design elements.</w:t>
      </w:r>
    </w:p>
    <w:p w:rsidR="00D347F5" w:rsidRDefault="00D347F5" w:rsidP="00B9053E">
      <w:pPr>
        <w:rPr>
          <w:rFonts w:ascii="Times New Roman" w:hAnsi="Times New Roman"/>
        </w:rPr>
      </w:pPr>
    </w:p>
    <w:p w:rsidR="00B9053E" w:rsidRDefault="00B9053E" w:rsidP="00B9053E">
      <w:pPr>
        <w:rPr>
          <w:rFonts w:ascii="Times New Roman" w:hAnsi="Times New Roman"/>
        </w:rPr>
      </w:pPr>
      <w:r>
        <w:rPr>
          <w:rFonts w:ascii="Times New Roman" w:hAnsi="Times New Roman"/>
        </w:rPr>
        <w:t xml:space="preserve">A member noted her preference that the eighteen month deadline for RTU installation be shortened if possible.  </w:t>
      </w:r>
    </w:p>
    <w:p w:rsidR="008D6F93" w:rsidRDefault="008D6F93" w:rsidP="008D6F93">
      <w:pPr>
        <w:rPr>
          <w:rFonts w:ascii="Times New Roman" w:hAnsi="Times New Roman"/>
          <w:sz w:val="24"/>
          <w:szCs w:val="24"/>
        </w:rPr>
      </w:pPr>
    </w:p>
    <w:p w:rsidR="00B9053E" w:rsidRDefault="00D347F5" w:rsidP="008D6F93">
      <w:pPr>
        <w:rPr>
          <w:rFonts w:ascii="Times New Roman" w:hAnsi="Times New Roman"/>
          <w:sz w:val="24"/>
          <w:szCs w:val="24"/>
        </w:rPr>
      </w:pPr>
      <w:r w:rsidRPr="0051630D">
        <w:rPr>
          <w:rFonts w:ascii="Times New Roman" w:hAnsi="Times New Roman"/>
          <w:b/>
          <w:u w:val="single"/>
        </w:rPr>
        <w:t>Agenda Item #</w:t>
      </w:r>
      <w:r>
        <w:rPr>
          <w:rFonts w:ascii="Times New Roman" w:hAnsi="Times New Roman"/>
          <w:b/>
          <w:u w:val="single"/>
        </w:rPr>
        <w:t>5</w:t>
      </w:r>
      <w:r w:rsidRPr="0051630D">
        <w:rPr>
          <w:rFonts w:ascii="Times New Roman" w:hAnsi="Times New Roman"/>
          <w:b/>
          <w:u w:val="single"/>
        </w:rPr>
        <w:t xml:space="preserve">: </w:t>
      </w:r>
      <w:r>
        <w:rPr>
          <w:rFonts w:ascii="Times New Roman" w:hAnsi="Times New Roman"/>
          <w:b/>
          <w:u w:val="single"/>
        </w:rPr>
        <w:t>Dual Fuel Auditing NCPC Fixes</w:t>
      </w:r>
    </w:p>
    <w:p w:rsidR="00B9053E" w:rsidRDefault="00B9053E" w:rsidP="008D6F93">
      <w:pPr>
        <w:rPr>
          <w:rFonts w:ascii="Times New Roman" w:hAnsi="Times New Roman"/>
          <w:sz w:val="24"/>
          <w:szCs w:val="24"/>
        </w:rPr>
      </w:pPr>
    </w:p>
    <w:p w:rsidR="00D347F5" w:rsidRDefault="00D347F5" w:rsidP="008D6F93">
      <w:pPr>
        <w:rPr>
          <w:rFonts w:ascii="Times New Roman" w:hAnsi="Times New Roman"/>
          <w:sz w:val="24"/>
          <w:szCs w:val="24"/>
        </w:rPr>
      </w:pPr>
      <w:r>
        <w:rPr>
          <w:rFonts w:ascii="Times New Roman" w:hAnsi="Times New Roman"/>
          <w:sz w:val="24"/>
          <w:szCs w:val="24"/>
        </w:rPr>
        <w:t xml:space="preserve">Mr. Ewing presented the Tariff revisions supporting the ISO’s proposal </w:t>
      </w:r>
      <w:r w:rsidR="00DE166E">
        <w:rPr>
          <w:rFonts w:ascii="Times New Roman" w:hAnsi="Times New Roman"/>
          <w:sz w:val="24"/>
          <w:szCs w:val="24"/>
        </w:rPr>
        <w:t xml:space="preserve">that would </w:t>
      </w:r>
      <w:r>
        <w:rPr>
          <w:rFonts w:ascii="Times New Roman" w:hAnsi="Times New Roman"/>
          <w:sz w:val="24"/>
          <w:szCs w:val="24"/>
        </w:rPr>
        <w:t xml:space="preserve"> implement changes to allow continued compensation for resources performing dual fuel audits at the ISO’s request.</w:t>
      </w:r>
    </w:p>
    <w:p w:rsidR="00D347F5" w:rsidRDefault="00D347F5" w:rsidP="008D6F93">
      <w:pPr>
        <w:rPr>
          <w:rFonts w:ascii="Times New Roman" w:hAnsi="Times New Roman"/>
          <w:sz w:val="24"/>
          <w:szCs w:val="24"/>
        </w:rPr>
      </w:pPr>
    </w:p>
    <w:p w:rsidR="00D347F5" w:rsidRDefault="00D347F5" w:rsidP="008D6F93">
      <w:pPr>
        <w:rPr>
          <w:rFonts w:ascii="Times New Roman" w:hAnsi="Times New Roman"/>
          <w:sz w:val="24"/>
          <w:szCs w:val="24"/>
        </w:rPr>
      </w:pPr>
      <w:r>
        <w:rPr>
          <w:rFonts w:ascii="Times New Roman" w:hAnsi="Times New Roman"/>
          <w:sz w:val="24"/>
          <w:szCs w:val="24"/>
        </w:rPr>
        <w:t xml:space="preserve">There were no questions or comments from the Committee. </w:t>
      </w:r>
    </w:p>
    <w:p w:rsidR="00D347F5" w:rsidRDefault="00D347F5" w:rsidP="008D6F93">
      <w:pPr>
        <w:rPr>
          <w:rFonts w:ascii="Times New Roman" w:hAnsi="Times New Roman"/>
          <w:sz w:val="24"/>
          <w:szCs w:val="24"/>
        </w:rPr>
      </w:pPr>
    </w:p>
    <w:p w:rsidR="00D347F5" w:rsidRDefault="00D347F5" w:rsidP="008D6F93">
      <w:pPr>
        <w:rPr>
          <w:rFonts w:ascii="Times New Roman" w:hAnsi="Times New Roman"/>
          <w:b/>
          <w:u w:val="single"/>
        </w:rPr>
      </w:pPr>
      <w:r>
        <w:rPr>
          <w:rFonts w:ascii="Times New Roman" w:hAnsi="Times New Roman"/>
          <w:sz w:val="24"/>
          <w:szCs w:val="24"/>
        </w:rPr>
        <w:t xml:space="preserve"> </w:t>
      </w:r>
      <w:r w:rsidRPr="0051630D">
        <w:rPr>
          <w:rFonts w:ascii="Times New Roman" w:hAnsi="Times New Roman"/>
          <w:b/>
          <w:u w:val="single"/>
        </w:rPr>
        <w:t>Agenda Item #</w:t>
      </w:r>
      <w:r>
        <w:rPr>
          <w:rFonts w:ascii="Times New Roman" w:hAnsi="Times New Roman"/>
          <w:b/>
          <w:u w:val="single"/>
        </w:rPr>
        <w:t>6</w:t>
      </w:r>
      <w:r w:rsidRPr="0051630D">
        <w:rPr>
          <w:rFonts w:ascii="Times New Roman" w:hAnsi="Times New Roman"/>
          <w:b/>
          <w:u w:val="single"/>
        </w:rPr>
        <w:t xml:space="preserve">: </w:t>
      </w:r>
      <w:r>
        <w:rPr>
          <w:rFonts w:ascii="Times New Roman" w:hAnsi="Times New Roman"/>
          <w:b/>
          <w:u w:val="single"/>
        </w:rPr>
        <w:t>Other Business</w:t>
      </w:r>
    </w:p>
    <w:p w:rsidR="00D347F5" w:rsidRDefault="00D347F5" w:rsidP="008D6F93">
      <w:pPr>
        <w:rPr>
          <w:rFonts w:ascii="Times New Roman" w:hAnsi="Times New Roman"/>
          <w:b/>
          <w:u w:val="single"/>
        </w:rPr>
      </w:pPr>
    </w:p>
    <w:p w:rsidR="00D347F5" w:rsidRPr="00D347F5" w:rsidRDefault="00D347F5" w:rsidP="008D6F93">
      <w:pPr>
        <w:rPr>
          <w:rFonts w:ascii="Times New Roman" w:hAnsi="Times New Roman"/>
          <w:i/>
        </w:rPr>
      </w:pPr>
      <w:r w:rsidRPr="00D347F5">
        <w:rPr>
          <w:rFonts w:ascii="Times New Roman" w:hAnsi="Times New Roman"/>
          <w:i/>
        </w:rPr>
        <w:t>Agenda Item #6 (A)</w:t>
      </w:r>
    </w:p>
    <w:p w:rsidR="00D347F5" w:rsidRDefault="00D347F5" w:rsidP="008D6F93">
      <w:pPr>
        <w:rPr>
          <w:rFonts w:ascii="Times New Roman" w:hAnsi="Times New Roman"/>
        </w:rPr>
      </w:pPr>
    </w:p>
    <w:p w:rsidR="00D347F5" w:rsidRDefault="00D347F5" w:rsidP="008D6F93">
      <w:pPr>
        <w:rPr>
          <w:rFonts w:ascii="Times New Roman" w:hAnsi="Times New Roman"/>
        </w:rPr>
      </w:pPr>
      <w:r>
        <w:rPr>
          <w:rFonts w:ascii="Times New Roman" w:hAnsi="Times New Roman"/>
        </w:rPr>
        <w:t xml:space="preserve">Mr. Kuznecow noted a presentation providing an update on Divisional Accounting was posted for informational purposes. </w:t>
      </w:r>
    </w:p>
    <w:p w:rsidR="00D347F5" w:rsidRDefault="00D347F5" w:rsidP="008D6F93">
      <w:pPr>
        <w:rPr>
          <w:rFonts w:ascii="Times New Roman" w:hAnsi="Times New Roman"/>
        </w:rPr>
      </w:pPr>
    </w:p>
    <w:p w:rsidR="00D347F5" w:rsidRDefault="00D347F5" w:rsidP="008D6F93">
      <w:pPr>
        <w:rPr>
          <w:rFonts w:ascii="Times New Roman" w:hAnsi="Times New Roman"/>
          <w:i/>
          <w:sz w:val="24"/>
          <w:szCs w:val="24"/>
        </w:rPr>
      </w:pPr>
      <w:r>
        <w:rPr>
          <w:rFonts w:ascii="Times New Roman" w:hAnsi="Times New Roman"/>
          <w:i/>
          <w:sz w:val="24"/>
          <w:szCs w:val="24"/>
        </w:rPr>
        <w:lastRenderedPageBreak/>
        <w:t>Other Business</w:t>
      </w:r>
    </w:p>
    <w:p w:rsidR="00D347F5" w:rsidRDefault="00D347F5" w:rsidP="008D6F93">
      <w:pPr>
        <w:rPr>
          <w:rFonts w:ascii="Times New Roman" w:hAnsi="Times New Roman"/>
          <w:i/>
          <w:sz w:val="24"/>
          <w:szCs w:val="24"/>
        </w:rPr>
      </w:pPr>
    </w:p>
    <w:p w:rsidR="00B9053E" w:rsidRDefault="00D347F5" w:rsidP="008D6F93">
      <w:pPr>
        <w:rPr>
          <w:rFonts w:ascii="Times New Roman" w:hAnsi="Times New Roman"/>
          <w:sz w:val="24"/>
          <w:szCs w:val="24"/>
        </w:rPr>
      </w:pPr>
      <w:r>
        <w:rPr>
          <w:rFonts w:ascii="Times New Roman" w:hAnsi="Times New Roman"/>
          <w:sz w:val="24"/>
          <w:szCs w:val="24"/>
        </w:rPr>
        <w:t xml:space="preserve">A member asked whether the ISO has any plans to discuss </w:t>
      </w:r>
      <w:r w:rsidR="00C51619">
        <w:rPr>
          <w:rFonts w:ascii="Times New Roman" w:hAnsi="Times New Roman"/>
          <w:sz w:val="24"/>
          <w:szCs w:val="24"/>
        </w:rPr>
        <w:t xml:space="preserve">with NEPOOL </w:t>
      </w:r>
      <w:r>
        <w:rPr>
          <w:rFonts w:ascii="Times New Roman" w:hAnsi="Times New Roman"/>
          <w:sz w:val="24"/>
          <w:szCs w:val="24"/>
        </w:rPr>
        <w:t xml:space="preserve">its June 9, 2016 request for limited waiver of the Market Rules relating to Real-Time </w:t>
      </w:r>
      <w:r w:rsidR="00B54B36">
        <w:rPr>
          <w:rFonts w:ascii="Times New Roman" w:hAnsi="Times New Roman"/>
          <w:sz w:val="24"/>
          <w:szCs w:val="24"/>
        </w:rPr>
        <w:t>Emergency</w:t>
      </w:r>
      <w:r>
        <w:rPr>
          <w:rFonts w:ascii="Times New Roman" w:hAnsi="Times New Roman"/>
          <w:sz w:val="24"/>
          <w:szCs w:val="24"/>
        </w:rPr>
        <w:t xml:space="preserve"> Generating Resources</w:t>
      </w:r>
      <w:r w:rsidR="00C51619">
        <w:rPr>
          <w:rFonts w:ascii="Times New Roman" w:hAnsi="Times New Roman"/>
          <w:sz w:val="24"/>
          <w:szCs w:val="24"/>
        </w:rPr>
        <w:t>.</w:t>
      </w:r>
      <w:r>
        <w:rPr>
          <w:rFonts w:ascii="Times New Roman" w:hAnsi="Times New Roman"/>
          <w:sz w:val="24"/>
          <w:szCs w:val="24"/>
        </w:rPr>
        <w:t xml:space="preserve"> </w:t>
      </w:r>
      <w:r w:rsidR="00C51619">
        <w:rPr>
          <w:rFonts w:ascii="Times New Roman" w:hAnsi="Times New Roman"/>
          <w:sz w:val="24"/>
          <w:szCs w:val="24"/>
        </w:rPr>
        <w:t xml:space="preserve">Mr. </w:t>
      </w:r>
      <w:r>
        <w:rPr>
          <w:rFonts w:ascii="Times New Roman" w:hAnsi="Times New Roman"/>
          <w:sz w:val="24"/>
          <w:szCs w:val="24"/>
        </w:rPr>
        <w:t xml:space="preserve">Kuznecow indicated he is not aware of any </w:t>
      </w:r>
      <w:r w:rsidR="00DE166E">
        <w:rPr>
          <w:rFonts w:ascii="Times New Roman" w:hAnsi="Times New Roman"/>
          <w:sz w:val="24"/>
          <w:szCs w:val="24"/>
        </w:rPr>
        <w:t>p</w:t>
      </w:r>
      <w:r>
        <w:rPr>
          <w:rFonts w:ascii="Times New Roman" w:hAnsi="Times New Roman"/>
          <w:sz w:val="24"/>
          <w:szCs w:val="24"/>
        </w:rPr>
        <w:t xml:space="preserve">lans </w:t>
      </w:r>
      <w:r w:rsidR="00C51619">
        <w:rPr>
          <w:rFonts w:ascii="Times New Roman" w:hAnsi="Times New Roman"/>
          <w:sz w:val="24"/>
          <w:szCs w:val="24"/>
        </w:rPr>
        <w:t>such plans</w:t>
      </w:r>
      <w:r>
        <w:rPr>
          <w:rFonts w:ascii="Times New Roman" w:hAnsi="Times New Roman"/>
          <w:sz w:val="24"/>
          <w:szCs w:val="24"/>
        </w:rPr>
        <w:t xml:space="preserve">. </w:t>
      </w:r>
    </w:p>
    <w:p w:rsidR="00B9053E" w:rsidRPr="008B024E" w:rsidRDefault="00B9053E" w:rsidP="008D6F93">
      <w:pPr>
        <w:rPr>
          <w:rFonts w:ascii="Times New Roman" w:hAnsi="Times New Roman"/>
          <w:sz w:val="24"/>
          <w:szCs w:val="24"/>
        </w:rPr>
      </w:pPr>
    </w:p>
    <w:p w:rsidR="008D6F93" w:rsidRDefault="008D6F93" w:rsidP="008D6F93">
      <w:pPr>
        <w:rPr>
          <w:rFonts w:ascii="Times New Roman" w:hAnsi="Times New Roman"/>
          <w:sz w:val="24"/>
          <w:szCs w:val="24"/>
        </w:rPr>
      </w:pPr>
      <w:r w:rsidRPr="007419A0">
        <w:rPr>
          <w:rFonts w:ascii="Times New Roman" w:hAnsi="Times New Roman"/>
          <w:sz w:val="24"/>
          <w:szCs w:val="24"/>
        </w:rPr>
        <w:t xml:space="preserve">As there was no other business brought before the Committee, the meeting adjourned at </w:t>
      </w:r>
      <w:r w:rsidR="00D71559">
        <w:rPr>
          <w:rFonts w:ascii="Times New Roman" w:hAnsi="Times New Roman"/>
          <w:sz w:val="24"/>
          <w:szCs w:val="24"/>
        </w:rPr>
        <w:t>2</w:t>
      </w:r>
      <w:r w:rsidRPr="007419A0">
        <w:rPr>
          <w:rFonts w:ascii="Times New Roman" w:hAnsi="Times New Roman"/>
          <w:sz w:val="24"/>
          <w:szCs w:val="24"/>
        </w:rPr>
        <w:t>:</w:t>
      </w:r>
      <w:r>
        <w:rPr>
          <w:rFonts w:ascii="Times New Roman" w:hAnsi="Times New Roman"/>
          <w:sz w:val="24"/>
          <w:szCs w:val="24"/>
        </w:rPr>
        <w:t>0</w:t>
      </w:r>
      <w:r w:rsidR="00D71559">
        <w:rPr>
          <w:rFonts w:ascii="Times New Roman" w:hAnsi="Times New Roman"/>
          <w:sz w:val="24"/>
          <w:szCs w:val="24"/>
        </w:rPr>
        <w:t>5</w:t>
      </w:r>
      <w:r w:rsidRPr="007419A0">
        <w:rPr>
          <w:rFonts w:ascii="Times New Roman" w:hAnsi="Times New Roman"/>
          <w:sz w:val="24"/>
          <w:szCs w:val="24"/>
        </w:rPr>
        <w:t xml:space="preserve"> p.m.</w:t>
      </w:r>
    </w:p>
    <w:p w:rsidR="00B5100A" w:rsidRDefault="00B5100A" w:rsidP="008D6F93">
      <w:pPr>
        <w:rPr>
          <w:rFonts w:ascii="Times New Roman" w:hAnsi="Times New Roman"/>
          <w:sz w:val="24"/>
          <w:szCs w:val="24"/>
        </w:rPr>
      </w:pPr>
    </w:p>
    <w:p w:rsidR="00B5100A" w:rsidRPr="007419A0" w:rsidRDefault="00B5100A" w:rsidP="008D6F93">
      <w:pPr>
        <w:rPr>
          <w:rFonts w:ascii="Times New Roman" w:hAnsi="Times New Roman"/>
          <w:sz w:val="24"/>
          <w:szCs w:val="24"/>
        </w:rPr>
      </w:pPr>
    </w:p>
    <w:p w:rsidR="008D6F93" w:rsidRPr="007419A0" w:rsidRDefault="008D6F93" w:rsidP="008D6F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r w:rsidRPr="007419A0">
        <w:rPr>
          <w:rFonts w:ascii="Times New Roman" w:hAnsi="Times New Roman"/>
          <w:sz w:val="24"/>
          <w:szCs w:val="24"/>
        </w:rPr>
        <w:t>Respectfully submitted,</w:t>
      </w:r>
    </w:p>
    <w:p w:rsidR="008D6F93" w:rsidRPr="007419A0" w:rsidRDefault="008D6F93" w:rsidP="008D6F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r w:rsidRPr="007419A0">
        <w:rPr>
          <w:rFonts w:ascii="Times New Roman" w:hAnsi="Times New Roman"/>
          <w:sz w:val="24"/>
          <w:szCs w:val="24"/>
        </w:rPr>
        <w:t>______</w:t>
      </w:r>
      <w:r w:rsidRPr="007419A0">
        <w:rPr>
          <w:rFonts w:ascii="Times New Roman" w:hAnsi="Times New Roman"/>
          <w:sz w:val="24"/>
          <w:szCs w:val="24"/>
          <w:u w:val="single"/>
        </w:rPr>
        <w:t>/s/</w:t>
      </w:r>
      <w:r w:rsidRPr="007419A0">
        <w:rPr>
          <w:rFonts w:ascii="Times New Roman" w:hAnsi="Times New Roman"/>
          <w:sz w:val="24"/>
          <w:szCs w:val="24"/>
        </w:rPr>
        <w:t>____________</w:t>
      </w:r>
    </w:p>
    <w:p w:rsidR="008D6F93" w:rsidRPr="007419A0" w:rsidRDefault="008D6F93" w:rsidP="008D6F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r>
        <w:rPr>
          <w:rFonts w:ascii="Times New Roman" w:hAnsi="Times New Roman"/>
          <w:sz w:val="24"/>
          <w:szCs w:val="24"/>
        </w:rPr>
        <w:t>Erin K. Wasik-Gutierrez, Secretary</w:t>
      </w:r>
    </w:p>
    <w:p w:rsidR="008D6F93" w:rsidRPr="008B024E" w:rsidRDefault="008D6F93" w:rsidP="008D6F93">
      <w:pPr>
        <w:rPr>
          <w:rFonts w:ascii="Times New Roman" w:hAnsi="Times New Roman"/>
          <w:sz w:val="24"/>
          <w:szCs w:val="24"/>
        </w:rPr>
      </w:pPr>
      <w:r>
        <w:rPr>
          <w:rFonts w:ascii="Times New Roman" w:hAnsi="Times New Roman"/>
          <w:sz w:val="24"/>
          <w:szCs w:val="24"/>
        </w:rPr>
        <w:t xml:space="preserve">NEPOOL </w:t>
      </w:r>
      <w:r w:rsidRPr="007419A0">
        <w:rPr>
          <w:rFonts w:ascii="Times New Roman" w:hAnsi="Times New Roman"/>
          <w:sz w:val="24"/>
          <w:szCs w:val="24"/>
        </w:rPr>
        <w:t>Markets Committee</w:t>
      </w:r>
    </w:p>
    <w:p w:rsidR="0073355C" w:rsidRDefault="0073355C" w:rsidP="0073355C">
      <w:pPr>
        <w:pStyle w:val="Footer"/>
        <w:rPr>
          <w:rFonts w:ascii="Times New Roman" w:hAnsi="Times New Roman"/>
        </w:rPr>
      </w:pPr>
    </w:p>
    <w:sectPr w:rsidR="0073355C" w:rsidSect="005A4885">
      <w:headerReference w:type="default" r:id="rId7"/>
      <w:footerReference w:type="default" r:id="rId8"/>
      <w:pgSz w:w="12240" w:h="15840" w:code="1"/>
      <w:pgMar w:top="1440" w:right="108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AC1" w:rsidRDefault="005E2AC1" w:rsidP="00E6721A">
      <w:r>
        <w:separator/>
      </w:r>
    </w:p>
  </w:endnote>
  <w:endnote w:type="continuationSeparator" w:id="0">
    <w:p w:rsidR="005E2AC1" w:rsidRDefault="005E2AC1" w:rsidP="00E672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0FC" w:rsidRPr="00B840FC" w:rsidRDefault="00AB19BF">
    <w:pPr>
      <w:pStyle w:val="Footer"/>
      <w:jc w:val="center"/>
      <w:rPr>
        <w:rFonts w:ascii="Times New Roman" w:hAnsi="Times New Roman"/>
        <w:sz w:val="18"/>
        <w:szCs w:val="18"/>
      </w:rPr>
    </w:pPr>
    <w:r w:rsidRPr="00B840FC">
      <w:rPr>
        <w:rFonts w:ascii="Times New Roman" w:hAnsi="Times New Roman"/>
        <w:sz w:val="18"/>
        <w:szCs w:val="18"/>
      </w:rPr>
      <w:fldChar w:fldCharType="begin"/>
    </w:r>
    <w:r w:rsidR="00B840FC" w:rsidRPr="00B840FC">
      <w:rPr>
        <w:rFonts w:ascii="Times New Roman" w:hAnsi="Times New Roman"/>
        <w:sz w:val="18"/>
        <w:szCs w:val="18"/>
      </w:rPr>
      <w:instrText xml:space="preserve"> PAGE   \* MERGEFORMAT </w:instrText>
    </w:r>
    <w:r w:rsidRPr="00B840FC">
      <w:rPr>
        <w:rFonts w:ascii="Times New Roman" w:hAnsi="Times New Roman"/>
        <w:sz w:val="18"/>
        <w:szCs w:val="18"/>
      </w:rPr>
      <w:fldChar w:fldCharType="separate"/>
    </w:r>
    <w:r w:rsidR="008D4FC7">
      <w:rPr>
        <w:rFonts w:ascii="Times New Roman" w:hAnsi="Times New Roman"/>
        <w:noProof/>
        <w:sz w:val="18"/>
        <w:szCs w:val="18"/>
      </w:rPr>
      <w:t>6</w:t>
    </w:r>
    <w:r w:rsidRPr="00B840FC">
      <w:rPr>
        <w:rFonts w:ascii="Times New Roman" w:hAnsi="Times New Roman"/>
        <w:sz w:val="18"/>
        <w:szCs w:val="18"/>
      </w:rPr>
      <w:fldChar w:fldCharType="end"/>
    </w:r>
  </w:p>
  <w:p w:rsidR="00B840FC" w:rsidRDefault="00B840FC" w:rsidP="00B840FC">
    <w:pPr>
      <w:pStyle w:val="Footer"/>
      <w:tabs>
        <w:tab w:val="clear" w:pos="4320"/>
        <w:tab w:val="clear" w:pos="8640"/>
        <w:tab w:val="right" w:pos="9720"/>
      </w:tabs>
      <w:jc w:val="center"/>
      <w:rPr>
        <w:rStyle w:val="PageNumbe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AC1" w:rsidRDefault="005E2AC1" w:rsidP="00E6721A">
      <w:r>
        <w:separator/>
      </w:r>
    </w:p>
  </w:footnote>
  <w:footnote w:type="continuationSeparator" w:id="0">
    <w:p w:rsidR="005E2AC1" w:rsidRDefault="005E2AC1" w:rsidP="00E672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FC7" w:rsidRDefault="00BB4E50" w:rsidP="008D4FC7">
    <w:pPr>
      <w:pStyle w:val="Header"/>
      <w:jc w:val="right"/>
    </w:pPr>
    <w:r>
      <w:ptab w:relativeTo="margin" w:alignment="center" w:leader="none"/>
    </w:r>
    <w:r w:rsidR="008D4FC7" w:rsidRPr="008D4FC7">
      <w:rPr>
        <w:b/>
        <w:i/>
      </w:rPr>
      <w:t>Revision 1</w:t>
    </w:r>
  </w:p>
  <w:p w:rsidR="00BB4E50" w:rsidRDefault="008D4FC7" w:rsidP="008D4FC7">
    <w:pPr>
      <w:pStyle w:val="Header"/>
      <w:jc w:val="center"/>
    </w:pPr>
    <w:r>
      <w:tab/>
    </w:r>
    <w:r w:rsidRPr="008D4FC7">
      <w:rPr>
        <w:b/>
        <w:i/>
      </w:rPr>
      <w:t>Draft</w:t>
    </w:r>
    <w:r w:rsidR="00BB4E50">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6F"/>
      </v:shape>
    </w:pict>
  </w:numPicBullet>
  <w:abstractNum w:abstractNumId="0">
    <w:nsid w:val="FFFFFF83"/>
    <w:multiLevelType w:val="singleLevel"/>
    <w:tmpl w:val="85E653E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0B"/>
    <w:multiLevelType w:val="multilevel"/>
    <w:tmpl w:val="B210A500"/>
    <w:name w:val="zzmpLegal1||Legal1|2|3|1|1|4|5||1|4|0||1|4|0||1|4|0||1|4|0||1|4|0||1|4|0||1|4|0||1|4|0||"/>
    <w:lvl w:ilvl="0">
      <w:start w:val="1"/>
      <w:numFmt w:val="decimal"/>
      <w:lvlRestart w:val="0"/>
      <w:lvlText w:val="%1."/>
      <w:lvlJc w:val="left"/>
      <w:pPr>
        <w:tabs>
          <w:tab w:val="num" w:pos="720"/>
        </w:tabs>
      </w:pPr>
      <w:rPr>
        <w:rFonts w:ascii="Times New Roman" w:hAnsi="Times New Roman" w:cs="Times New Roman"/>
        <w:b w:val="0"/>
        <w:bCs w:val="0"/>
        <w:i w:val="0"/>
        <w:iCs w:val="0"/>
        <w:caps w:val="0"/>
        <w:smallCaps w:val="0"/>
        <w:spacing w:val="0"/>
        <w:u w:val="none"/>
      </w:rPr>
    </w:lvl>
    <w:lvl w:ilvl="1">
      <w:start w:val="1"/>
      <w:numFmt w:val="decimal"/>
      <w:isLgl/>
      <w:lvlText w:val="%1.%2"/>
      <w:lvlJc w:val="left"/>
      <w:pPr>
        <w:tabs>
          <w:tab w:val="num" w:pos="1440"/>
        </w:tabs>
        <w:ind w:firstLine="720"/>
      </w:pPr>
      <w:rPr>
        <w:rFonts w:ascii="Times New Roman" w:hAnsi="Times New Roman" w:cs="Times New Roman"/>
        <w:b w:val="0"/>
        <w:bCs w:val="0"/>
        <w:i w:val="0"/>
        <w:iCs w:val="0"/>
        <w:caps w:val="0"/>
        <w:spacing w:val="0"/>
        <w:u w:val="none"/>
      </w:rPr>
    </w:lvl>
    <w:lvl w:ilvl="2">
      <w:start w:val="1"/>
      <w:numFmt w:val="decimal"/>
      <w:lvlText w:val="%1.%2.%3"/>
      <w:lvlJc w:val="left"/>
      <w:pPr>
        <w:tabs>
          <w:tab w:val="num" w:pos="2160"/>
        </w:tabs>
        <w:ind w:firstLine="1440"/>
      </w:pPr>
      <w:rPr>
        <w:rFonts w:ascii="Times New Roman" w:hAnsi="Times New Roman" w:cs="Times New Roman"/>
        <w:b w:val="0"/>
        <w:bCs w:val="0"/>
        <w:i w:val="0"/>
        <w:iCs w:val="0"/>
        <w:caps w:val="0"/>
        <w:spacing w:val="0"/>
        <w:u w:val="none"/>
      </w:rPr>
    </w:lvl>
    <w:lvl w:ilvl="3">
      <w:start w:val="1"/>
      <w:numFmt w:val="lowerLetter"/>
      <w:lvlText w:val="(%4)"/>
      <w:lvlJc w:val="left"/>
      <w:pPr>
        <w:tabs>
          <w:tab w:val="num" w:pos="2880"/>
        </w:tabs>
        <w:ind w:left="2880" w:hanging="720"/>
      </w:pPr>
      <w:rPr>
        <w:rFonts w:ascii="Times New Roman" w:hAnsi="Times New Roman" w:cs="Times New Roman"/>
        <w:b w:val="0"/>
        <w:bCs w:val="0"/>
        <w:i w:val="0"/>
        <w:iCs w:val="0"/>
        <w:caps w:val="0"/>
        <w:spacing w:val="0"/>
        <w:u w:val="none"/>
      </w:rPr>
    </w:lvl>
    <w:lvl w:ilvl="4">
      <w:start w:val="1"/>
      <w:numFmt w:val="decimal"/>
      <w:lvlText w:val="(%5)"/>
      <w:lvlJc w:val="left"/>
      <w:pPr>
        <w:tabs>
          <w:tab w:val="num" w:pos="3600"/>
        </w:tabs>
        <w:ind w:firstLine="2880"/>
      </w:pPr>
      <w:rPr>
        <w:rFonts w:ascii="Times New Roman" w:hAnsi="Times New Roman" w:cs="Times New Roman"/>
        <w:b w:val="0"/>
        <w:bCs w:val="0"/>
        <w:i w:val="0"/>
        <w:iCs w:val="0"/>
        <w:caps w:val="0"/>
        <w:spacing w:val="0"/>
        <w:u w:val="none"/>
      </w:rPr>
    </w:lvl>
    <w:lvl w:ilvl="5">
      <w:start w:val="1"/>
      <w:numFmt w:val="lowerLetter"/>
      <w:lvlText w:val="%6."/>
      <w:lvlJc w:val="left"/>
      <w:pPr>
        <w:tabs>
          <w:tab w:val="num" w:pos="4320"/>
        </w:tabs>
        <w:ind w:firstLine="3600"/>
      </w:pPr>
      <w:rPr>
        <w:rFonts w:ascii="Times New Roman" w:hAnsi="Times New Roman" w:cs="Times New Roman"/>
        <w:b w:val="0"/>
        <w:bCs w:val="0"/>
        <w:i w:val="0"/>
        <w:iCs w:val="0"/>
        <w:caps w:val="0"/>
        <w:spacing w:val="0"/>
        <w:u w:val="none"/>
      </w:rPr>
    </w:lvl>
    <w:lvl w:ilvl="6">
      <w:start w:val="1"/>
      <w:numFmt w:val="lowerRoman"/>
      <w:lvlText w:val="%7."/>
      <w:lvlJc w:val="left"/>
      <w:pPr>
        <w:tabs>
          <w:tab w:val="num" w:pos="5040"/>
        </w:tabs>
        <w:ind w:firstLine="4320"/>
      </w:pPr>
      <w:rPr>
        <w:rFonts w:ascii="Times New Roman" w:hAnsi="Times New Roman" w:cs="Times New Roman"/>
        <w:b w:val="0"/>
        <w:bCs w:val="0"/>
        <w:i w:val="0"/>
        <w:iCs w:val="0"/>
        <w:caps w:val="0"/>
        <w:spacing w:val="0"/>
        <w:u w:val="none"/>
      </w:rPr>
    </w:lvl>
    <w:lvl w:ilvl="7">
      <w:start w:val="1"/>
      <w:numFmt w:val="decimal"/>
      <w:lvlText w:val="%8."/>
      <w:lvlJc w:val="left"/>
      <w:pPr>
        <w:tabs>
          <w:tab w:val="num" w:pos="5760"/>
        </w:tabs>
        <w:ind w:firstLine="5040"/>
      </w:pPr>
      <w:rPr>
        <w:rFonts w:ascii="Times New Roman" w:hAnsi="Times New Roman" w:cs="Times New Roman"/>
        <w:b w:val="0"/>
        <w:bCs w:val="0"/>
        <w:i w:val="0"/>
        <w:iCs w:val="0"/>
        <w:caps w:val="0"/>
        <w:spacing w:val="0"/>
        <w:u w:val="none"/>
      </w:rPr>
    </w:lvl>
    <w:lvl w:ilvl="8">
      <w:start w:val="1"/>
      <w:numFmt w:val="lowerLetter"/>
      <w:lvlText w:val="%9)"/>
      <w:lvlJc w:val="left"/>
      <w:pPr>
        <w:tabs>
          <w:tab w:val="num" w:pos="6480"/>
        </w:tabs>
        <w:ind w:firstLine="5760"/>
      </w:pPr>
      <w:rPr>
        <w:rFonts w:ascii="Times New Roman" w:hAnsi="Times New Roman" w:cs="Times New Roman"/>
        <w:b w:val="0"/>
        <w:bCs w:val="0"/>
        <w:i w:val="0"/>
        <w:iCs w:val="0"/>
        <w:caps w:val="0"/>
        <w:spacing w:val="0"/>
        <w:u w:val="none"/>
      </w:rPr>
    </w:lvl>
  </w:abstractNum>
  <w:abstractNum w:abstractNumId="2">
    <w:nsid w:val="056059C6"/>
    <w:multiLevelType w:val="hybridMultilevel"/>
    <w:tmpl w:val="9FC84C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87181A"/>
    <w:multiLevelType w:val="hybridMultilevel"/>
    <w:tmpl w:val="0AF80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5">
    <w:nsid w:val="3DD835A1"/>
    <w:multiLevelType w:val="hybridMultilevel"/>
    <w:tmpl w:val="522CD6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6487C7B"/>
    <w:multiLevelType w:val="hybridMultilevel"/>
    <w:tmpl w:val="AD9E1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E86302D"/>
    <w:multiLevelType w:val="hybridMultilevel"/>
    <w:tmpl w:val="EA880A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FD55986"/>
    <w:multiLevelType w:val="hybridMultilevel"/>
    <w:tmpl w:val="5C3CEE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2816DDF"/>
    <w:multiLevelType w:val="hybridMultilevel"/>
    <w:tmpl w:val="A7FC22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88A7DF2"/>
    <w:multiLevelType w:val="hybridMultilevel"/>
    <w:tmpl w:val="0EECF862"/>
    <w:lvl w:ilvl="0" w:tplc="7F6A63BA">
      <w:start w:val="1"/>
      <w:numFmt w:val="decimal"/>
      <w:lvlText w:val="%1)"/>
      <w:lvlJc w:val="left"/>
      <w:pPr>
        <w:tabs>
          <w:tab w:val="num" w:pos="1440"/>
        </w:tabs>
        <w:ind w:left="1440" w:hanging="360"/>
      </w:pPr>
      <w:rPr>
        <w:rFonts w:hint="default"/>
      </w:rPr>
    </w:lvl>
    <w:lvl w:ilvl="1" w:tplc="04090019" w:tentative="1">
      <w:start w:val="1"/>
      <w:numFmt w:val="lowerLetter"/>
      <w:pStyle w:val="Legal1L2"/>
      <w:lvlText w:val="%2."/>
      <w:lvlJc w:val="left"/>
      <w:pPr>
        <w:tabs>
          <w:tab w:val="num" w:pos="1440"/>
        </w:tabs>
        <w:ind w:left="1440" w:hanging="360"/>
      </w:pPr>
    </w:lvl>
    <w:lvl w:ilvl="2" w:tplc="0409001B" w:tentative="1">
      <w:start w:val="1"/>
      <w:numFmt w:val="lowerRoman"/>
      <w:pStyle w:val="Legal1L3"/>
      <w:lvlText w:val="%3."/>
      <w:lvlJc w:val="right"/>
      <w:pPr>
        <w:tabs>
          <w:tab w:val="num" w:pos="2160"/>
        </w:tabs>
        <w:ind w:left="2160" w:hanging="180"/>
      </w:pPr>
    </w:lvl>
    <w:lvl w:ilvl="3" w:tplc="0409000F" w:tentative="1">
      <w:start w:val="1"/>
      <w:numFmt w:val="decimal"/>
      <w:pStyle w:val="Legal1L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AE96C48"/>
    <w:multiLevelType w:val="hybridMultilevel"/>
    <w:tmpl w:val="80443B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5C46FA7"/>
    <w:multiLevelType w:val="hybridMultilevel"/>
    <w:tmpl w:val="3EACA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6230FF8"/>
    <w:multiLevelType w:val="singleLevel"/>
    <w:tmpl w:val="CA8A963A"/>
    <w:lvl w:ilvl="0">
      <w:start w:val="1"/>
      <w:numFmt w:val="decimal"/>
      <w:pStyle w:val="ListNumber"/>
      <w:lvlText w:val="%1)"/>
      <w:lvlJc w:val="left"/>
      <w:pPr>
        <w:tabs>
          <w:tab w:val="num" w:pos="360"/>
        </w:tabs>
        <w:ind w:left="360" w:hanging="360"/>
      </w:pPr>
    </w:lvl>
  </w:abstractNum>
  <w:abstractNum w:abstractNumId="14">
    <w:nsid w:val="677D7EA1"/>
    <w:multiLevelType w:val="hybridMultilevel"/>
    <w:tmpl w:val="755A71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CB6362B"/>
    <w:multiLevelType w:val="hybridMultilevel"/>
    <w:tmpl w:val="9702B2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4"/>
  </w:num>
  <w:num w:numId="3">
    <w:abstractNumId w:val="13"/>
  </w:num>
  <w:num w:numId="4">
    <w:abstractNumId w:val="0"/>
  </w:num>
  <w:num w:numId="5">
    <w:abstractNumId w:val="11"/>
  </w:num>
  <w:num w:numId="6">
    <w:abstractNumId w:val="12"/>
  </w:num>
  <w:num w:numId="7">
    <w:abstractNumId w:val="3"/>
  </w:num>
  <w:num w:numId="8">
    <w:abstractNumId w:val="6"/>
  </w:num>
  <w:num w:numId="9">
    <w:abstractNumId w:val="5"/>
  </w:num>
  <w:num w:numId="10">
    <w:abstractNumId w:val="9"/>
  </w:num>
  <w:num w:numId="11">
    <w:abstractNumId w:val="2"/>
  </w:num>
  <w:num w:numId="12">
    <w:abstractNumId w:val="7"/>
  </w:num>
  <w:num w:numId="13">
    <w:abstractNumId w:val="14"/>
  </w:num>
  <w:num w:numId="14">
    <w:abstractNumId w:val="15"/>
  </w:num>
  <w:num w:numId="15">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trackRevisions/>
  <w:defaultTabStop w:val="720"/>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Pr>
  <w:endnotePr>
    <w:endnote w:id="-1"/>
    <w:endnote w:id="0"/>
  </w:endnotePr>
  <w:compat/>
  <w:docVars>
    <w:docVar w:name="85TrailerCM" w:val="0"/>
    <w:docVar w:name="85TrailerDate" w:val="0"/>
    <w:docVar w:name="85TrailerDateField" w:val="1"/>
    <w:docVar w:name="85TrailerDraft" w:val="0"/>
    <w:docVar w:name="85TrailerTime" w:val="0"/>
    <w:docVar w:name="85TrailerType" w:val="100"/>
    <w:docVar w:name="MPDocID" w:val="51343784_1.DOC"/>
    <w:docVar w:name="NewDocStampType" w:val="1"/>
  </w:docVars>
  <w:rsids>
    <w:rsidRoot w:val="00B63C2D"/>
    <w:rsid w:val="00000217"/>
    <w:rsid w:val="0000022E"/>
    <w:rsid w:val="000002FC"/>
    <w:rsid w:val="00000584"/>
    <w:rsid w:val="00000A02"/>
    <w:rsid w:val="00000A89"/>
    <w:rsid w:val="00000F70"/>
    <w:rsid w:val="00000FA5"/>
    <w:rsid w:val="00001FD3"/>
    <w:rsid w:val="0000245A"/>
    <w:rsid w:val="000032A1"/>
    <w:rsid w:val="0000370B"/>
    <w:rsid w:val="0000457F"/>
    <w:rsid w:val="000045F7"/>
    <w:rsid w:val="00004870"/>
    <w:rsid w:val="0000493F"/>
    <w:rsid w:val="0000499F"/>
    <w:rsid w:val="000049C6"/>
    <w:rsid w:val="00004A59"/>
    <w:rsid w:val="00004CCB"/>
    <w:rsid w:val="0000504D"/>
    <w:rsid w:val="000052A3"/>
    <w:rsid w:val="0000537B"/>
    <w:rsid w:val="00005510"/>
    <w:rsid w:val="000057E0"/>
    <w:rsid w:val="00005D5D"/>
    <w:rsid w:val="000066AD"/>
    <w:rsid w:val="00006A95"/>
    <w:rsid w:val="00006B06"/>
    <w:rsid w:val="000070F4"/>
    <w:rsid w:val="000071EA"/>
    <w:rsid w:val="000073E9"/>
    <w:rsid w:val="00007425"/>
    <w:rsid w:val="0000791A"/>
    <w:rsid w:val="00007ACB"/>
    <w:rsid w:val="00007CE5"/>
    <w:rsid w:val="00007DC1"/>
    <w:rsid w:val="000105DC"/>
    <w:rsid w:val="000106F2"/>
    <w:rsid w:val="00010FBB"/>
    <w:rsid w:val="00011043"/>
    <w:rsid w:val="00011320"/>
    <w:rsid w:val="00011496"/>
    <w:rsid w:val="00011639"/>
    <w:rsid w:val="00011644"/>
    <w:rsid w:val="00011728"/>
    <w:rsid w:val="000117DD"/>
    <w:rsid w:val="00011B91"/>
    <w:rsid w:val="00011CBD"/>
    <w:rsid w:val="00011E72"/>
    <w:rsid w:val="0001227C"/>
    <w:rsid w:val="0001239F"/>
    <w:rsid w:val="000126B1"/>
    <w:rsid w:val="0001271B"/>
    <w:rsid w:val="00012929"/>
    <w:rsid w:val="000129B8"/>
    <w:rsid w:val="00012E31"/>
    <w:rsid w:val="000136D8"/>
    <w:rsid w:val="000141FA"/>
    <w:rsid w:val="000142E5"/>
    <w:rsid w:val="000142F3"/>
    <w:rsid w:val="000143A2"/>
    <w:rsid w:val="00014741"/>
    <w:rsid w:val="000157AE"/>
    <w:rsid w:val="00015A9D"/>
    <w:rsid w:val="00016290"/>
    <w:rsid w:val="000163DB"/>
    <w:rsid w:val="00016420"/>
    <w:rsid w:val="00016C5E"/>
    <w:rsid w:val="00016CB2"/>
    <w:rsid w:val="00016DA5"/>
    <w:rsid w:val="00016DDE"/>
    <w:rsid w:val="000175A4"/>
    <w:rsid w:val="000176CF"/>
    <w:rsid w:val="00017B23"/>
    <w:rsid w:val="00017E2F"/>
    <w:rsid w:val="00017E96"/>
    <w:rsid w:val="0002032C"/>
    <w:rsid w:val="0002037E"/>
    <w:rsid w:val="00020CDA"/>
    <w:rsid w:val="00020E31"/>
    <w:rsid w:val="000213EC"/>
    <w:rsid w:val="000216FC"/>
    <w:rsid w:val="00021990"/>
    <w:rsid w:val="00021A29"/>
    <w:rsid w:val="00021D62"/>
    <w:rsid w:val="00021EF5"/>
    <w:rsid w:val="00021EFA"/>
    <w:rsid w:val="0002207D"/>
    <w:rsid w:val="00022174"/>
    <w:rsid w:val="0002242B"/>
    <w:rsid w:val="0002248D"/>
    <w:rsid w:val="000227D2"/>
    <w:rsid w:val="0002281A"/>
    <w:rsid w:val="0002317B"/>
    <w:rsid w:val="00023294"/>
    <w:rsid w:val="0002335A"/>
    <w:rsid w:val="0002374A"/>
    <w:rsid w:val="00023A0A"/>
    <w:rsid w:val="00023B01"/>
    <w:rsid w:val="00023D7A"/>
    <w:rsid w:val="00024004"/>
    <w:rsid w:val="0002405D"/>
    <w:rsid w:val="00024129"/>
    <w:rsid w:val="00024391"/>
    <w:rsid w:val="000246DE"/>
    <w:rsid w:val="00024C36"/>
    <w:rsid w:val="00024C88"/>
    <w:rsid w:val="00024FB9"/>
    <w:rsid w:val="000252B4"/>
    <w:rsid w:val="000254DC"/>
    <w:rsid w:val="00025AFA"/>
    <w:rsid w:val="00025E47"/>
    <w:rsid w:val="00025E4A"/>
    <w:rsid w:val="0002631C"/>
    <w:rsid w:val="00026596"/>
    <w:rsid w:val="00026639"/>
    <w:rsid w:val="00026692"/>
    <w:rsid w:val="000269F8"/>
    <w:rsid w:val="000269FB"/>
    <w:rsid w:val="00026DA2"/>
    <w:rsid w:val="0002710A"/>
    <w:rsid w:val="0002749E"/>
    <w:rsid w:val="000277F5"/>
    <w:rsid w:val="000278EB"/>
    <w:rsid w:val="00027934"/>
    <w:rsid w:val="00027A77"/>
    <w:rsid w:val="00027E1C"/>
    <w:rsid w:val="000305F0"/>
    <w:rsid w:val="00030D07"/>
    <w:rsid w:val="00030E9F"/>
    <w:rsid w:val="0003143B"/>
    <w:rsid w:val="000314D5"/>
    <w:rsid w:val="00031670"/>
    <w:rsid w:val="00031D05"/>
    <w:rsid w:val="00031F7E"/>
    <w:rsid w:val="000323D7"/>
    <w:rsid w:val="0003244F"/>
    <w:rsid w:val="00032F9C"/>
    <w:rsid w:val="0003317D"/>
    <w:rsid w:val="0003331D"/>
    <w:rsid w:val="00033455"/>
    <w:rsid w:val="000334F1"/>
    <w:rsid w:val="00033B31"/>
    <w:rsid w:val="00033B77"/>
    <w:rsid w:val="00033BB3"/>
    <w:rsid w:val="00033E46"/>
    <w:rsid w:val="00033E9A"/>
    <w:rsid w:val="00033F3B"/>
    <w:rsid w:val="00034023"/>
    <w:rsid w:val="0003414C"/>
    <w:rsid w:val="00034357"/>
    <w:rsid w:val="00034D46"/>
    <w:rsid w:val="000350FB"/>
    <w:rsid w:val="000351AD"/>
    <w:rsid w:val="00035559"/>
    <w:rsid w:val="00036239"/>
    <w:rsid w:val="000363D3"/>
    <w:rsid w:val="000365BB"/>
    <w:rsid w:val="00036677"/>
    <w:rsid w:val="00036CEC"/>
    <w:rsid w:val="00036FB5"/>
    <w:rsid w:val="00037055"/>
    <w:rsid w:val="000372CF"/>
    <w:rsid w:val="000377AF"/>
    <w:rsid w:val="00037903"/>
    <w:rsid w:val="00037DAF"/>
    <w:rsid w:val="0004074A"/>
    <w:rsid w:val="000408F3"/>
    <w:rsid w:val="00040A6C"/>
    <w:rsid w:val="00040C93"/>
    <w:rsid w:val="00040CAF"/>
    <w:rsid w:val="000410E2"/>
    <w:rsid w:val="0004142A"/>
    <w:rsid w:val="0004183A"/>
    <w:rsid w:val="00041903"/>
    <w:rsid w:val="00041BF5"/>
    <w:rsid w:val="00041CD1"/>
    <w:rsid w:val="00041CD2"/>
    <w:rsid w:val="0004211B"/>
    <w:rsid w:val="00042221"/>
    <w:rsid w:val="00042396"/>
    <w:rsid w:val="00042AEB"/>
    <w:rsid w:val="00042E07"/>
    <w:rsid w:val="00042E44"/>
    <w:rsid w:val="00042EC9"/>
    <w:rsid w:val="00042F73"/>
    <w:rsid w:val="00042FB1"/>
    <w:rsid w:val="00043502"/>
    <w:rsid w:val="00043721"/>
    <w:rsid w:val="00043BBF"/>
    <w:rsid w:val="00043C85"/>
    <w:rsid w:val="00043FDD"/>
    <w:rsid w:val="00043FE7"/>
    <w:rsid w:val="000442DC"/>
    <w:rsid w:val="00044434"/>
    <w:rsid w:val="00044476"/>
    <w:rsid w:val="00044A4B"/>
    <w:rsid w:val="00044AE0"/>
    <w:rsid w:val="00044CEB"/>
    <w:rsid w:val="00045085"/>
    <w:rsid w:val="0004523D"/>
    <w:rsid w:val="0004553B"/>
    <w:rsid w:val="00045647"/>
    <w:rsid w:val="000458C1"/>
    <w:rsid w:val="00045A25"/>
    <w:rsid w:val="00045F78"/>
    <w:rsid w:val="00046097"/>
    <w:rsid w:val="000461B5"/>
    <w:rsid w:val="00046350"/>
    <w:rsid w:val="0004641E"/>
    <w:rsid w:val="00046676"/>
    <w:rsid w:val="0004677F"/>
    <w:rsid w:val="00046A36"/>
    <w:rsid w:val="00046B6B"/>
    <w:rsid w:val="00046EE1"/>
    <w:rsid w:val="0004711C"/>
    <w:rsid w:val="0004716B"/>
    <w:rsid w:val="000474CB"/>
    <w:rsid w:val="0004761C"/>
    <w:rsid w:val="000478C2"/>
    <w:rsid w:val="000502D3"/>
    <w:rsid w:val="00050340"/>
    <w:rsid w:val="000504F7"/>
    <w:rsid w:val="000505C6"/>
    <w:rsid w:val="0005078B"/>
    <w:rsid w:val="000507A1"/>
    <w:rsid w:val="00050A6D"/>
    <w:rsid w:val="00050AFF"/>
    <w:rsid w:val="00050C94"/>
    <w:rsid w:val="00050DDD"/>
    <w:rsid w:val="0005102C"/>
    <w:rsid w:val="00051E72"/>
    <w:rsid w:val="00051F29"/>
    <w:rsid w:val="00052389"/>
    <w:rsid w:val="0005274B"/>
    <w:rsid w:val="00052844"/>
    <w:rsid w:val="00052D2C"/>
    <w:rsid w:val="00053065"/>
    <w:rsid w:val="000531CB"/>
    <w:rsid w:val="000532B2"/>
    <w:rsid w:val="000534E5"/>
    <w:rsid w:val="00053B19"/>
    <w:rsid w:val="00053E56"/>
    <w:rsid w:val="00053ECF"/>
    <w:rsid w:val="00054112"/>
    <w:rsid w:val="000541CA"/>
    <w:rsid w:val="000546A0"/>
    <w:rsid w:val="0005486A"/>
    <w:rsid w:val="00054BE7"/>
    <w:rsid w:val="00054EF0"/>
    <w:rsid w:val="00055436"/>
    <w:rsid w:val="0005561A"/>
    <w:rsid w:val="00055EF3"/>
    <w:rsid w:val="00055F43"/>
    <w:rsid w:val="00056554"/>
    <w:rsid w:val="000566F0"/>
    <w:rsid w:val="00056A37"/>
    <w:rsid w:val="00056B3D"/>
    <w:rsid w:val="00056EDF"/>
    <w:rsid w:val="000572DF"/>
    <w:rsid w:val="00057312"/>
    <w:rsid w:val="000573F6"/>
    <w:rsid w:val="00057B85"/>
    <w:rsid w:val="0006047C"/>
    <w:rsid w:val="00060C24"/>
    <w:rsid w:val="00060EA3"/>
    <w:rsid w:val="00061033"/>
    <w:rsid w:val="000610FF"/>
    <w:rsid w:val="0006114E"/>
    <w:rsid w:val="000611AD"/>
    <w:rsid w:val="0006135C"/>
    <w:rsid w:val="00061B61"/>
    <w:rsid w:val="00061B86"/>
    <w:rsid w:val="00061DC6"/>
    <w:rsid w:val="00061FCD"/>
    <w:rsid w:val="0006208A"/>
    <w:rsid w:val="000620D6"/>
    <w:rsid w:val="0006222F"/>
    <w:rsid w:val="000625B5"/>
    <w:rsid w:val="00062A25"/>
    <w:rsid w:val="00062F99"/>
    <w:rsid w:val="0006317B"/>
    <w:rsid w:val="000631AD"/>
    <w:rsid w:val="0006345E"/>
    <w:rsid w:val="00063740"/>
    <w:rsid w:val="00063E51"/>
    <w:rsid w:val="00064168"/>
    <w:rsid w:val="00064212"/>
    <w:rsid w:val="00064360"/>
    <w:rsid w:val="0006444F"/>
    <w:rsid w:val="000645B6"/>
    <w:rsid w:val="00064967"/>
    <w:rsid w:val="00064ACE"/>
    <w:rsid w:val="00064BF3"/>
    <w:rsid w:val="00064C5A"/>
    <w:rsid w:val="000654D4"/>
    <w:rsid w:val="000656E0"/>
    <w:rsid w:val="00065895"/>
    <w:rsid w:val="00065917"/>
    <w:rsid w:val="00065A00"/>
    <w:rsid w:val="00066426"/>
    <w:rsid w:val="00066685"/>
    <w:rsid w:val="00066881"/>
    <w:rsid w:val="000669D8"/>
    <w:rsid w:val="00066B40"/>
    <w:rsid w:val="00066CB4"/>
    <w:rsid w:val="00067015"/>
    <w:rsid w:val="00067076"/>
    <w:rsid w:val="00067341"/>
    <w:rsid w:val="000673B0"/>
    <w:rsid w:val="000673D1"/>
    <w:rsid w:val="00067526"/>
    <w:rsid w:val="00067584"/>
    <w:rsid w:val="0006764F"/>
    <w:rsid w:val="000676DA"/>
    <w:rsid w:val="00067752"/>
    <w:rsid w:val="00067850"/>
    <w:rsid w:val="0007016F"/>
    <w:rsid w:val="0007068E"/>
    <w:rsid w:val="0007071D"/>
    <w:rsid w:val="00070A91"/>
    <w:rsid w:val="00070A98"/>
    <w:rsid w:val="00070C81"/>
    <w:rsid w:val="00070D5F"/>
    <w:rsid w:val="00071344"/>
    <w:rsid w:val="000717B2"/>
    <w:rsid w:val="00071980"/>
    <w:rsid w:val="00071BA2"/>
    <w:rsid w:val="000724C8"/>
    <w:rsid w:val="000725FD"/>
    <w:rsid w:val="00072AE1"/>
    <w:rsid w:val="00072B00"/>
    <w:rsid w:val="00072BCA"/>
    <w:rsid w:val="00072BF5"/>
    <w:rsid w:val="00072C2A"/>
    <w:rsid w:val="00072C3C"/>
    <w:rsid w:val="00072F43"/>
    <w:rsid w:val="00073418"/>
    <w:rsid w:val="0007410C"/>
    <w:rsid w:val="000745C5"/>
    <w:rsid w:val="00074792"/>
    <w:rsid w:val="00074845"/>
    <w:rsid w:val="0007499D"/>
    <w:rsid w:val="00074BC4"/>
    <w:rsid w:val="00074DAD"/>
    <w:rsid w:val="0007533A"/>
    <w:rsid w:val="00075AC0"/>
    <w:rsid w:val="000763EF"/>
    <w:rsid w:val="000765C7"/>
    <w:rsid w:val="000767BD"/>
    <w:rsid w:val="000768F0"/>
    <w:rsid w:val="00076AFF"/>
    <w:rsid w:val="00076E40"/>
    <w:rsid w:val="0007700F"/>
    <w:rsid w:val="000770F5"/>
    <w:rsid w:val="00077114"/>
    <w:rsid w:val="00077840"/>
    <w:rsid w:val="0007792A"/>
    <w:rsid w:val="00077BB2"/>
    <w:rsid w:val="00077BE5"/>
    <w:rsid w:val="00077F0E"/>
    <w:rsid w:val="000802F2"/>
    <w:rsid w:val="00080A01"/>
    <w:rsid w:val="00080D13"/>
    <w:rsid w:val="000810BF"/>
    <w:rsid w:val="000810E6"/>
    <w:rsid w:val="000810F4"/>
    <w:rsid w:val="000811F4"/>
    <w:rsid w:val="00081644"/>
    <w:rsid w:val="000816F9"/>
    <w:rsid w:val="000816FC"/>
    <w:rsid w:val="00081AF2"/>
    <w:rsid w:val="00081DFB"/>
    <w:rsid w:val="00081EE0"/>
    <w:rsid w:val="0008232E"/>
    <w:rsid w:val="000823F7"/>
    <w:rsid w:val="00082536"/>
    <w:rsid w:val="000827C5"/>
    <w:rsid w:val="00082B46"/>
    <w:rsid w:val="00082FC1"/>
    <w:rsid w:val="00083242"/>
    <w:rsid w:val="00083ECC"/>
    <w:rsid w:val="00083F5B"/>
    <w:rsid w:val="00084001"/>
    <w:rsid w:val="00084669"/>
    <w:rsid w:val="000846A2"/>
    <w:rsid w:val="00084868"/>
    <w:rsid w:val="000850E9"/>
    <w:rsid w:val="00085290"/>
    <w:rsid w:val="00085836"/>
    <w:rsid w:val="0008598B"/>
    <w:rsid w:val="00085A8E"/>
    <w:rsid w:val="00085CA5"/>
    <w:rsid w:val="00085CE8"/>
    <w:rsid w:val="00085D3F"/>
    <w:rsid w:val="00085FB1"/>
    <w:rsid w:val="00086B7B"/>
    <w:rsid w:val="00086ED7"/>
    <w:rsid w:val="000877B8"/>
    <w:rsid w:val="00087852"/>
    <w:rsid w:val="00087922"/>
    <w:rsid w:val="00087AA0"/>
    <w:rsid w:val="00087FA8"/>
    <w:rsid w:val="00090029"/>
    <w:rsid w:val="000902E7"/>
    <w:rsid w:val="0009133C"/>
    <w:rsid w:val="00091388"/>
    <w:rsid w:val="0009142C"/>
    <w:rsid w:val="00091511"/>
    <w:rsid w:val="00091575"/>
    <w:rsid w:val="000918DC"/>
    <w:rsid w:val="00091B55"/>
    <w:rsid w:val="000920C0"/>
    <w:rsid w:val="0009227D"/>
    <w:rsid w:val="00092587"/>
    <w:rsid w:val="0009279A"/>
    <w:rsid w:val="000927B2"/>
    <w:rsid w:val="000928A4"/>
    <w:rsid w:val="000929C4"/>
    <w:rsid w:val="00092A04"/>
    <w:rsid w:val="00092CDE"/>
    <w:rsid w:val="00093177"/>
    <w:rsid w:val="00093249"/>
    <w:rsid w:val="000932E2"/>
    <w:rsid w:val="0009338F"/>
    <w:rsid w:val="000938B3"/>
    <w:rsid w:val="000941CA"/>
    <w:rsid w:val="000941F3"/>
    <w:rsid w:val="00094265"/>
    <w:rsid w:val="000942E9"/>
    <w:rsid w:val="000948F4"/>
    <w:rsid w:val="00094D06"/>
    <w:rsid w:val="000951F5"/>
    <w:rsid w:val="0009580F"/>
    <w:rsid w:val="000958C5"/>
    <w:rsid w:val="000958E1"/>
    <w:rsid w:val="00095C07"/>
    <w:rsid w:val="00095C71"/>
    <w:rsid w:val="00095CA1"/>
    <w:rsid w:val="0009668E"/>
    <w:rsid w:val="00096883"/>
    <w:rsid w:val="00096937"/>
    <w:rsid w:val="00096BE6"/>
    <w:rsid w:val="00096FBB"/>
    <w:rsid w:val="000975FC"/>
    <w:rsid w:val="0009767E"/>
    <w:rsid w:val="00097727"/>
    <w:rsid w:val="00097B5A"/>
    <w:rsid w:val="00097EE2"/>
    <w:rsid w:val="000A0221"/>
    <w:rsid w:val="000A0433"/>
    <w:rsid w:val="000A04CE"/>
    <w:rsid w:val="000A08E2"/>
    <w:rsid w:val="000A09D7"/>
    <w:rsid w:val="000A0A0A"/>
    <w:rsid w:val="000A0C08"/>
    <w:rsid w:val="000A0E3D"/>
    <w:rsid w:val="000A0F13"/>
    <w:rsid w:val="000A0F2A"/>
    <w:rsid w:val="000A0FE6"/>
    <w:rsid w:val="000A13D1"/>
    <w:rsid w:val="000A148A"/>
    <w:rsid w:val="000A14A9"/>
    <w:rsid w:val="000A1614"/>
    <w:rsid w:val="000A18F0"/>
    <w:rsid w:val="000A22C3"/>
    <w:rsid w:val="000A2370"/>
    <w:rsid w:val="000A23CB"/>
    <w:rsid w:val="000A2866"/>
    <w:rsid w:val="000A2928"/>
    <w:rsid w:val="000A293B"/>
    <w:rsid w:val="000A349B"/>
    <w:rsid w:val="000A38D6"/>
    <w:rsid w:val="000A3BBE"/>
    <w:rsid w:val="000A404F"/>
    <w:rsid w:val="000A4366"/>
    <w:rsid w:val="000A4484"/>
    <w:rsid w:val="000A45CF"/>
    <w:rsid w:val="000A47A3"/>
    <w:rsid w:val="000A49AF"/>
    <w:rsid w:val="000A4BA4"/>
    <w:rsid w:val="000A4D28"/>
    <w:rsid w:val="000A5072"/>
    <w:rsid w:val="000A522C"/>
    <w:rsid w:val="000A5A58"/>
    <w:rsid w:val="000A5C9E"/>
    <w:rsid w:val="000A6962"/>
    <w:rsid w:val="000A6C18"/>
    <w:rsid w:val="000A6D84"/>
    <w:rsid w:val="000A71CD"/>
    <w:rsid w:val="000A7A96"/>
    <w:rsid w:val="000A7D35"/>
    <w:rsid w:val="000A7DA7"/>
    <w:rsid w:val="000A7EF3"/>
    <w:rsid w:val="000B03ED"/>
    <w:rsid w:val="000B0546"/>
    <w:rsid w:val="000B05A8"/>
    <w:rsid w:val="000B0641"/>
    <w:rsid w:val="000B0749"/>
    <w:rsid w:val="000B0AF6"/>
    <w:rsid w:val="000B0B5A"/>
    <w:rsid w:val="000B0E51"/>
    <w:rsid w:val="000B106A"/>
    <w:rsid w:val="000B11C6"/>
    <w:rsid w:val="000B1FE6"/>
    <w:rsid w:val="000B257B"/>
    <w:rsid w:val="000B29AE"/>
    <w:rsid w:val="000B2D86"/>
    <w:rsid w:val="000B2E85"/>
    <w:rsid w:val="000B31A1"/>
    <w:rsid w:val="000B32CB"/>
    <w:rsid w:val="000B33AF"/>
    <w:rsid w:val="000B3A5B"/>
    <w:rsid w:val="000B3E15"/>
    <w:rsid w:val="000B3EBE"/>
    <w:rsid w:val="000B3F67"/>
    <w:rsid w:val="000B404A"/>
    <w:rsid w:val="000B416D"/>
    <w:rsid w:val="000B4AD9"/>
    <w:rsid w:val="000B4BB2"/>
    <w:rsid w:val="000B4EA6"/>
    <w:rsid w:val="000B5136"/>
    <w:rsid w:val="000B52AC"/>
    <w:rsid w:val="000B542D"/>
    <w:rsid w:val="000B5958"/>
    <w:rsid w:val="000B598A"/>
    <w:rsid w:val="000B5D83"/>
    <w:rsid w:val="000B5DDA"/>
    <w:rsid w:val="000B5DE9"/>
    <w:rsid w:val="000B62A8"/>
    <w:rsid w:val="000B636C"/>
    <w:rsid w:val="000B65E5"/>
    <w:rsid w:val="000B69C7"/>
    <w:rsid w:val="000B6DB0"/>
    <w:rsid w:val="000B6F7D"/>
    <w:rsid w:val="000B6FA2"/>
    <w:rsid w:val="000B7079"/>
    <w:rsid w:val="000B768E"/>
    <w:rsid w:val="000B7FDF"/>
    <w:rsid w:val="000C051C"/>
    <w:rsid w:val="000C0747"/>
    <w:rsid w:val="000C0751"/>
    <w:rsid w:val="000C0836"/>
    <w:rsid w:val="000C0CE5"/>
    <w:rsid w:val="000C1180"/>
    <w:rsid w:val="000C11BD"/>
    <w:rsid w:val="000C140D"/>
    <w:rsid w:val="000C193A"/>
    <w:rsid w:val="000C1BCE"/>
    <w:rsid w:val="000C1D2D"/>
    <w:rsid w:val="000C1D48"/>
    <w:rsid w:val="000C242B"/>
    <w:rsid w:val="000C2813"/>
    <w:rsid w:val="000C2962"/>
    <w:rsid w:val="000C2C7B"/>
    <w:rsid w:val="000C2D8B"/>
    <w:rsid w:val="000C2DD2"/>
    <w:rsid w:val="000C2F97"/>
    <w:rsid w:val="000C2FCF"/>
    <w:rsid w:val="000C3267"/>
    <w:rsid w:val="000C3351"/>
    <w:rsid w:val="000C33BD"/>
    <w:rsid w:val="000C33D3"/>
    <w:rsid w:val="000C34B1"/>
    <w:rsid w:val="000C37CE"/>
    <w:rsid w:val="000C3A0F"/>
    <w:rsid w:val="000C3D4B"/>
    <w:rsid w:val="000C4617"/>
    <w:rsid w:val="000C495B"/>
    <w:rsid w:val="000C514D"/>
    <w:rsid w:val="000C5254"/>
    <w:rsid w:val="000C56BB"/>
    <w:rsid w:val="000C5781"/>
    <w:rsid w:val="000C6083"/>
    <w:rsid w:val="000C61E8"/>
    <w:rsid w:val="000C6385"/>
    <w:rsid w:val="000C65DD"/>
    <w:rsid w:val="000C6887"/>
    <w:rsid w:val="000C68C2"/>
    <w:rsid w:val="000C6E03"/>
    <w:rsid w:val="000C71B0"/>
    <w:rsid w:val="000C72FC"/>
    <w:rsid w:val="000C74AB"/>
    <w:rsid w:val="000C75AD"/>
    <w:rsid w:val="000C7931"/>
    <w:rsid w:val="000C7A60"/>
    <w:rsid w:val="000C7CA0"/>
    <w:rsid w:val="000C7CB8"/>
    <w:rsid w:val="000C7D54"/>
    <w:rsid w:val="000D033F"/>
    <w:rsid w:val="000D0493"/>
    <w:rsid w:val="000D076A"/>
    <w:rsid w:val="000D08DB"/>
    <w:rsid w:val="000D0F63"/>
    <w:rsid w:val="000D12CD"/>
    <w:rsid w:val="000D2243"/>
    <w:rsid w:val="000D225B"/>
    <w:rsid w:val="000D22B5"/>
    <w:rsid w:val="000D29AB"/>
    <w:rsid w:val="000D2AF0"/>
    <w:rsid w:val="000D2B3F"/>
    <w:rsid w:val="000D2F6B"/>
    <w:rsid w:val="000D30E9"/>
    <w:rsid w:val="000D3253"/>
    <w:rsid w:val="000D4015"/>
    <w:rsid w:val="000D4B2C"/>
    <w:rsid w:val="000D4BB6"/>
    <w:rsid w:val="000D4E9E"/>
    <w:rsid w:val="000D5557"/>
    <w:rsid w:val="000D570D"/>
    <w:rsid w:val="000D5751"/>
    <w:rsid w:val="000D5767"/>
    <w:rsid w:val="000D5828"/>
    <w:rsid w:val="000D5C6F"/>
    <w:rsid w:val="000D5C9B"/>
    <w:rsid w:val="000D5CD9"/>
    <w:rsid w:val="000D5DBF"/>
    <w:rsid w:val="000D60F3"/>
    <w:rsid w:val="000D610A"/>
    <w:rsid w:val="000D6236"/>
    <w:rsid w:val="000D6393"/>
    <w:rsid w:val="000D6567"/>
    <w:rsid w:val="000D695E"/>
    <w:rsid w:val="000D7219"/>
    <w:rsid w:val="000D7329"/>
    <w:rsid w:val="000D74BC"/>
    <w:rsid w:val="000D7587"/>
    <w:rsid w:val="000D78E2"/>
    <w:rsid w:val="000D7ACB"/>
    <w:rsid w:val="000D7C2C"/>
    <w:rsid w:val="000D7C60"/>
    <w:rsid w:val="000D7FA4"/>
    <w:rsid w:val="000E0202"/>
    <w:rsid w:val="000E0267"/>
    <w:rsid w:val="000E0437"/>
    <w:rsid w:val="000E08CF"/>
    <w:rsid w:val="000E096C"/>
    <w:rsid w:val="000E0CCC"/>
    <w:rsid w:val="000E0D3F"/>
    <w:rsid w:val="000E11CB"/>
    <w:rsid w:val="000E141C"/>
    <w:rsid w:val="000E1678"/>
    <w:rsid w:val="000E1807"/>
    <w:rsid w:val="000E1867"/>
    <w:rsid w:val="000E1B21"/>
    <w:rsid w:val="000E1BEB"/>
    <w:rsid w:val="000E1C5C"/>
    <w:rsid w:val="000E1CC2"/>
    <w:rsid w:val="000E2148"/>
    <w:rsid w:val="000E21A2"/>
    <w:rsid w:val="000E235D"/>
    <w:rsid w:val="000E2489"/>
    <w:rsid w:val="000E25D9"/>
    <w:rsid w:val="000E27FA"/>
    <w:rsid w:val="000E2982"/>
    <w:rsid w:val="000E2E3F"/>
    <w:rsid w:val="000E2ED2"/>
    <w:rsid w:val="000E2F1A"/>
    <w:rsid w:val="000E3637"/>
    <w:rsid w:val="000E3712"/>
    <w:rsid w:val="000E3740"/>
    <w:rsid w:val="000E3883"/>
    <w:rsid w:val="000E393F"/>
    <w:rsid w:val="000E3E98"/>
    <w:rsid w:val="000E410E"/>
    <w:rsid w:val="000E4453"/>
    <w:rsid w:val="000E45FA"/>
    <w:rsid w:val="000E49E9"/>
    <w:rsid w:val="000E49EA"/>
    <w:rsid w:val="000E5268"/>
    <w:rsid w:val="000E584D"/>
    <w:rsid w:val="000E5E23"/>
    <w:rsid w:val="000E607C"/>
    <w:rsid w:val="000E62A7"/>
    <w:rsid w:val="000E6916"/>
    <w:rsid w:val="000E6BF0"/>
    <w:rsid w:val="000E6C26"/>
    <w:rsid w:val="000E7788"/>
    <w:rsid w:val="000E7F05"/>
    <w:rsid w:val="000F01D3"/>
    <w:rsid w:val="000F03BD"/>
    <w:rsid w:val="000F089D"/>
    <w:rsid w:val="000F091B"/>
    <w:rsid w:val="000F0C6C"/>
    <w:rsid w:val="000F0F3E"/>
    <w:rsid w:val="000F1247"/>
    <w:rsid w:val="000F15AA"/>
    <w:rsid w:val="000F1BA2"/>
    <w:rsid w:val="000F1D9D"/>
    <w:rsid w:val="000F1DE3"/>
    <w:rsid w:val="000F26EE"/>
    <w:rsid w:val="000F2812"/>
    <w:rsid w:val="000F2A12"/>
    <w:rsid w:val="000F2EDC"/>
    <w:rsid w:val="000F3154"/>
    <w:rsid w:val="000F32FF"/>
    <w:rsid w:val="000F3AF2"/>
    <w:rsid w:val="000F3E4A"/>
    <w:rsid w:val="000F42AD"/>
    <w:rsid w:val="000F42B8"/>
    <w:rsid w:val="000F4E05"/>
    <w:rsid w:val="000F4EA5"/>
    <w:rsid w:val="000F51B7"/>
    <w:rsid w:val="000F51E8"/>
    <w:rsid w:val="000F522F"/>
    <w:rsid w:val="000F53F5"/>
    <w:rsid w:val="000F552E"/>
    <w:rsid w:val="000F572E"/>
    <w:rsid w:val="000F5946"/>
    <w:rsid w:val="000F5BEC"/>
    <w:rsid w:val="000F66B5"/>
    <w:rsid w:val="000F66F6"/>
    <w:rsid w:val="000F70C1"/>
    <w:rsid w:val="000F7175"/>
    <w:rsid w:val="000F7437"/>
    <w:rsid w:val="000F74A1"/>
    <w:rsid w:val="000F7820"/>
    <w:rsid w:val="000F7DE1"/>
    <w:rsid w:val="0010020A"/>
    <w:rsid w:val="0010063A"/>
    <w:rsid w:val="00100784"/>
    <w:rsid w:val="00100994"/>
    <w:rsid w:val="001009EF"/>
    <w:rsid w:val="00100B5D"/>
    <w:rsid w:val="00100CCA"/>
    <w:rsid w:val="00100DD2"/>
    <w:rsid w:val="00100F75"/>
    <w:rsid w:val="001015C3"/>
    <w:rsid w:val="001016A9"/>
    <w:rsid w:val="00101CDF"/>
    <w:rsid w:val="00101F5E"/>
    <w:rsid w:val="00101FBD"/>
    <w:rsid w:val="0010204A"/>
    <w:rsid w:val="001024F3"/>
    <w:rsid w:val="001027AF"/>
    <w:rsid w:val="00102819"/>
    <w:rsid w:val="00102D53"/>
    <w:rsid w:val="00102E1F"/>
    <w:rsid w:val="001034B3"/>
    <w:rsid w:val="001034CF"/>
    <w:rsid w:val="0010390E"/>
    <w:rsid w:val="00103C60"/>
    <w:rsid w:val="00103CB1"/>
    <w:rsid w:val="00104000"/>
    <w:rsid w:val="00104362"/>
    <w:rsid w:val="0010439D"/>
    <w:rsid w:val="00104681"/>
    <w:rsid w:val="00104A55"/>
    <w:rsid w:val="00104DD4"/>
    <w:rsid w:val="001050D2"/>
    <w:rsid w:val="00105A44"/>
    <w:rsid w:val="00105A8D"/>
    <w:rsid w:val="00106373"/>
    <w:rsid w:val="0010756D"/>
    <w:rsid w:val="00107C8F"/>
    <w:rsid w:val="00107ECB"/>
    <w:rsid w:val="001100BA"/>
    <w:rsid w:val="001100F9"/>
    <w:rsid w:val="00110460"/>
    <w:rsid w:val="0011056C"/>
    <w:rsid w:val="00110610"/>
    <w:rsid w:val="0011082D"/>
    <w:rsid w:val="00110834"/>
    <w:rsid w:val="00110927"/>
    <w:rsid w:val="001109D6"/>
    <w:rsid w:val="00110EAC"/>
    <w:rsid w:val="00110EF4"/>
    <w:rsid w:val="00111488"/>
    <w:rsid w:val="00111862"/>
    <w:rsid w:val="00111AD6"/>
    <w:rsid w:val="00111BB0"/>
    <w:rsid w:val="00111D0E"/>
    <w:rsid w:val="00111D7F"/>
    <w:rsid w:val="00111DB3"/>
    <w:rsid w:val="00111E60"/>
    <w:rsid w:val="00111F7D"/>
    <w:rsid w:val="001124F0"/>
    <w:rsid w:val="00112E3E"/>
    <w:rsid w:val="001131AE"/>
    <w:rsid w:val="0011367B"/>
    <w:rsid w:val="00113815"/>
    <w:rsid w:val="0011381C"/>
    <w:rsid w:val="00114212"/>
    <w:rsid w:val="00114365"/>
    <w:rsid w:val="0011453B"/>
    <w:rsid w:val="00114544"/>
    <w:rsid w:val="0011476D"/>
    <w:rsid w:val="001147B8"/>
    <w:rsid w:val="00114D1E"/>
    <w:rsid w:val="00114E29"/>
    <w:rsid w:val="00114EEB"/>
    <w:rsid w:val="00115096"/>
    <w:rsid w:val="001154F5"/>
    <w:rsid w:val="001155DF"/>
    <w:rsid w:val="001157F6"/>
    <w:rsid w:val="001158DA"/>
    <w:rsid w:val="001159D6"/>
    <w:rsid w:val="00115D23"/>
    <w:rsid w:val="0011606B"/>
    <w:rsid w:val="00116367"/>
    <w:rsid w:val="00116492"/>
    <w:rsid w:val="0011666C"/>
    <w:rsid w:val="001168A4"/>
    <w:rsid w:val="00116E11"/>
    <w:rsid w:val="00116ED4"/>
    <w:rsid w:val="00117002"/>
    <w:rsid w:val="00117295"/>
    <w:rsid w:val="0011760E"/>
    <w:rsid w:val="00117680"/>
    <w:rsid w:val="0011789B"/>
    <w:rsid w:val="00117CE8"/>
    <w:rsid w:val="00117F4E"/>
    <w:rsid w:val="00120048"/>
    <w:rsid w:val="001200E8"/>
    <w:rsid w:val="00120108"/>
    <w:rsid w:val="001204D4"/>
    <w:rsid w:val="00120ACF"/>
    <w:rsid w:val="00120AF8"/>
    <w:rsid w:val="00120BAD"/>
    <w:rsid w:val="00120BF7"/>
    <w:rsid w:val="00121163"/>
    <w:rsid w:val="00121300"/>
    <w:rsid w:val="00121320"/>
    <w:rsid w:val="001213DC"/>
    <w:rsid w:val="001213E6"/>
    <w:rsid w:val="00121604"/>
    <w:rsid w:val="00121753"/>
    <w:rsid w:val="001218FD"/>
    <w:rsid w:val="00121A94"/>
    <w:rsid w:val="00121BB1"/>
    <w:rsid w:val="00121D35"/>
    <w:rsid w:val="00121F8A"/>
    <w:rsid w:val="0012218D"/>
    <w:rsid w:val="00122401"/>
    <w:rsid w:val="0012260C"/>
    <w:rsid w:val="0012278F"/>
    <w:rsid w:val="00122999"/>
    <w:rsid w:val="00122A40"/>
    <w:rsid w:val="00122C16"/>
    <w:rsid w:val="00122CDF"/>
    <w:rsid w:val="00123C9C"/>
    <w:rsid w:val="00123E33"/>
    <w:rsid w:val="00124293"/>
    <w:rsid w:val="001244E8"/>
    <w:rsid w:val="001249FC"/>
    <w:rsid w:val="00124BCB"/>
    <w:rsid w:val="00124BD9"/>
    <w:rsid w:val="00124C53"/>
    <w:rsid w:val="00125188"/>
    <w:rsid w:val="00125243"/>
    <w:rsid w:val="00125865"/>
    <w:rsid w:val="00125D65"/>
    <w:rsid w:val="00125FB2"/>
    <w:rsid w:val="001264BF"/>
    <w:rsid w:val="00126704"/>
    <w:rsid w:val="00126C98"/>
    <w:rsid w:val="0012719D"/>
    <w:rsid w:val="00127EE6"/>
    <w:rsid w:val="00130039"/>
    <w:rsid w:val="001304A4"/>
    <w:rsid w:val="00130709"/>
    <w:rsid w:val="0013079C"/>
    <w:rsid w:val="00130817"/>
    <w:rsid w:val="00130881"/>
    <w:rsid w:val="00130A54"/>
    <w:rsid w:val="00130D8A"/>
    <w:rsid w:val="00130F92"/>
    <w:rsid w:val="00130FD2"/>
    <w:rsid w:val="00131081"/>
    <w:rsid w:val="001313CD"/>
    <w:rsid w:val="0013141B"/>
    <w:rsid w:val="0013160F"/>
    <w:rsid w:val="001317DA"/>
    <w:rsid w:val="00131A33"/>
    <w:rsid w:val="00131C7B"/>
    <w:rsid w:val="00131CBE"/>
    <w:rsid w:val="00132059"/>
    <w:rsid w:val="00132BAF"/>
    <w:rsid w:val="00132D9A"/>
    <w:rsid w:val="00133783"/>
    <w:rsid w:val="00133B51"/>
    <w:rsid w:val="00133F88"/>
    <w:rsid w:val="001342E8"/>
    <w:rsid w:val="0013434D"/>
    <w:rsid w:val="00134683"/>
    <w:rsid w:val="00134D2F"/>
    <w:rsid w:val="001351FB"/>
    <w:rsid w:val="0013551C"/>
    <w:rsid w:val="00135977"/>
    <w:rsid w:val="00135C34"/>
    <w:rsid w:val="00135D2A"/>
    <w:rsid w:val="00135DF6"/>
    <w:rsid w:val="0013606C"/>
    <w:rsid w:val="001361AE"/>
    <w:rsid w:val="00136249"/>
    <w:rsid w:val="00136308"/>
    <w:rsid w:val="00136488"/>
    <w:rsid w:val="0013649C"/>
    <w:rsid w:val="001364D0"/>
    <w:rsid w:val="00136B20"/>
    <w:rsid w:val="00136EAD"/>
    <w:rsid w:val="0013707B"/>
    <w:rsid w:val="0013729C"/>
    <w:rsid w:val="001377A0"/>
    <w:rsid w:val="00137D87"/>
    <w:rsid w:val="00137DC7"/>
    <w:rsid w:val="00140663"/>
    <w:rsid w:val="001407B4"/>
    <w:rsid w:val="00140822"/>
    <w:rsid w:val="00140B91"/>
    <w:rsid w:val="00140D88"/>
    <w:rsid w:val="00141211"/>
    <w:rsid w:val="001412B7"/>
    <w:rsid w:val="00141470"/>
    <w:rsid w:val="00141A3C"/>
    <w:rsid w:val="00141AE9"/>
    <w:rsid w:val="00141BF6"/>
    <w:rsid w:val="001420D9"/>
    <w:rsid w:val="00142477"/>
    <w:rsid w:val="0014252F"/>
    <w:rsid w:val="00142634"/>
    <w:rsid w:val="0014274B"/>
    <w:rsid w:val="00142E89"/>
    <w:rsid w:val="001430D5"/>
    <w:rsid w:val="00143121"/>
    <w:rsid w:val="0014322E"/>
    <w:rsid w:val="0014324B"/>
    <w:rsid w:val="0014329E"/>
    <w:rsid w:val="001432BC"/>
    <w:rsid w:val="00143324"/>
    <w:rsid w:val="001434A8"/>
    <w:rsid w:val="001435F3"/>
    <w:rsid w:val="001436B7"/>
    <w:rsid w:val="00143A49"/>
    <w:rsid w:val="00143F04"/>
    <w:rsid w:val="001441E9"/>
    <w:rsid w:val="0014425E"/>
    <w:rsid w:val="001444EC"/>
    <w:rsid w:val="001447EA"/>
    <w:rsid w:val="00144D4F"/>
    <w:rsid w:val="00144F38"/>
    <w:rsid w:val="00144FA8"/>
    <w:rsid w:val="00145061"/>
    <w:rsid w:val="00145136"/>
    <w:rsid w:val="00145217"/>
    <w:rsid w:val="00145369"/>
    <w:rsid w:val="001454CD"/>
    <w:rsid w:val="0014563D"/>
    <w:rsid w:val="00145902"/>
    <w:rsid w:val="00145D4A"/>
    <w:rsid w:val="00145DA6"/>
    <w:rsid w:val="00145DCF"/>
    <w:rsid w:val="00145E9D"/>
    <w:rsid w:val="00146079"/>
    <w:rsid w:val="001461C4"/>
    <w:rsid w:val="00146303"/>
    <w:rsid w:val="001463A4"/>
    <w:rsid w:val="00146408"/>
    <w:rsid w:val="001466C9"/>
    <w:rsid w:val="00146CD7"/>
    <w:rsid w:val="00146D8D"/>
    <w:rsid w:val="00146E51"/>
    <w:rsid w:val="00146E75"/>
    <w:rsid w:val="00146F44"/>
    <w:rsid w:val="0014714D"/>
    <w:rsid w:val="001471AA"/>
    <w:rsid w:val="00147541"/>
    <w:rsid w:val="00147A34"/>
    <w:rsid w:val="00147ADB"/>
    <w:rsid w:val="00147C67"/>
    <w:rsid w:val="001500AF"/>
    <w:rsid w:val="001509D0"/>
    <w:rsid w:val="001511A9"/>
    <w:rsid w:val="001514C3"/>
    <w:rsid w:val="00151665"/>
    <w:rsid w:val="0015176D"/>
    <w:rsid w:val="00151989"/>
    <w:rsid w:val="00151E14"/>
    <w:rsid w:val="00151E64"/>
    <w:rsid w:val="00151F37"/>
    <w:rsid w:val="00152150"/>
    <w:rsid w:val="00152331"/>
    <w:rsid w:val="001523A8"/>
    <w:rsid w:val="001524B3"/>
    <w:rsid w:val="00152AF8"/>
    <w:rsid w:val="001537D1"/>
    <w:rsid w:val="001538FE"/>
    <w:rsid w:val="00153C92"/>
    <w:rsid w:val="00153D24"/>
    <w:rsid w:val="001546D4"/>
    <w:rsid w:val="00154B58"/>
    <w:rsid w:val="00154C9A"/>
    <w:rsid w:val="00154CE6"/>
    <w:rsid w:val="00154E02"/>
    <w:rsid w:val="00155290"/>
    <w:rsid w:val="001555B0"/>
    <w:rsid w:val="00155C75"/>
    <w:rsid w:val="00155D32"/>
    <w:rsid w:val="00155EB5"/>
    <w:rsid w:val="0015603D"/>
    <w:rsid w:val="001561B3"/>
    <w:rsid w:val="00156740"/>
    <w:rsid w:val="00156B25"/>
    <w:rsid w:val="00156F20"/>
    <w:rsid w:val="00156F24"/>
    <w:rsid w:val="00156F8A"/>
    <w:rsid w:val="0015710C"/>
    <w:rsid w:val="0016034D"/>
    <w:rsid w:val="0016040C"/>
    <w:rsid w:val="00160559"/>
    <w:rsid w:val="001605EA"/>
    <w:rsid w:val="0016098D"/>
    <w:rsid w:val="00160B9C"/>
    <w:rsid w:val="00161474"/>
    <w:rsid w:val="00161850"/>
    <w:rsid w:val="00161F1B"/>
    <w:rsid w:val="00161F59"/>
    <w:rsid w:val="0016211E"/>
    <w:rsid w:val="00162196"/>
    <w:rsid w:val="0016230A"/>
    <w:rsid w:val="00162311"/>
    <w:rsid w:val="001629A9"/>
    <w:rsid w:val="00162A81"/>
    <w:rsid w:val="00162DFE"/>
    <w:rsid w:val="00162E39"/>
    <w:rsid w:val="00162ED4"/>
    <w:rsid w:val="0016300D"/>
    <w:rsid w:val="001630A9"/>
    <w:rsid w:val="001635C5"/>
    <w:rsid w:val="001636B8"/>
    <w:rsid w:val="00163976"/>
    <w:rsid w:val="00163BF6"/>
    <w:rsid w:val="00163C46"/>
    <w:rsid w:val="00163D11"/>
    <w:rsid w:val="001640D0"/>
    <w:rsid w:val="001644E5"/>
    <w:rsid w:val="001649F2"/>
    <w:rsid w:val="00164D68"/>
    <w:rsid w:val="00165381"/>
    <w:rsid w:val="00165691"/>
    <w:rsid w:val="00165741"/>
    <w:rsid w:val="001657FE"/>
    <w:rsid w:val="00165ADF"/>
    <w:rsid w:val="00165F19"/>
    <w:rsid w:val="0016684B"/>
    <w:rsid w:val="00167320"/>
    <w:rsid w:val="00167584"/>
    <w:rsid w:val="001675FF"/>
    <w:rsid w:val="00167D4C"/>
    <w:rsid w:val="001700DA"/>
    <w:rsid w:val="0017013D"/>
    <w:rsid w:val="00170FD1"/>
    <w:rsid w:val="00171371"/>
    <w:rsid w:val="001713D6"/>
    <w:rsid w:val="00171440"/>
    <w:rsid w:val="001714F5"/>
    <w:rsid w:val="00171A73"/>
    <w:rsid w:val="00171DA0"/>
    <w:rsid w:val="001720BD"/>
    <w:rsid w:val="0017232F"/>
    <w:rsid w:val="00172402"/>
    <w:rsid w:val="00172621"/>
    <w:rsid w:val="00172686"/>
    <w:rsid w:val="0017281F"/>
    <w:rsid w:val="001728E5"/>
    <w:rsid w:val="00172ACB"/>
    <w:rsid w:val="00173630"/>
    <w:rsid w:val="001737AB"/>
    <w:rsid w:val="001737F8"/>
    <w:rsid w:val="00173903"/>
    <w:rsid w:val="00173973"/>
    <w:rsid w:val="00173E1A"/>
    <w:rsid w:val="00173F57"/>
    <w:rsid w:val="001743F5"/>
    <w:rsid w:val="001749FE"/>
    <w:rsid w:val="001754BF"/>
    <w:rsid w:val="00175691"/>
    <w:rsid w:val="00175752"/>
    <w:rsid w:val="00175DA0"/>
    <w:rsid w:val="0017609D"/>
    <w:rsid w:val="001762A3"/>
    <w:rsid w:val="0017647F"/>
    <w:rsid w:val="00176A12"/>
    <w:rsid w:val="00176A6A"/>
    <w:rsid w:val="00176BF4"/>
    <w:rsid w:val="001772FF"/>
    <w:rsid w:val="00177875"/>
    <w:rsid w:val="00177942"/>
    <w:rsid w:val="00177C5A"/>
    <w:rsid w:val="00180235"/>
    <w:rsid w:val="001802AD"/>
    <w:rsid w:val="001803EE"/>
    <w:rsid w:val="001805BC"/>
    <w:rsid w:val="00180663"/>
    <w:rsid w:val="00180E13"/>
    <w:rsid w:val="00181227"/>
    <w:rsid w:val="001812B0"/>
    <w:rsid w:val="0018131C"/>
    <w:rsid w:val="00181567"/>
    <w:rsid w:val="001815E5"/>
    <w:rsid w:val="001819AB"/>
    <w:rsid w:val="001822B7"/>
    <w:rsid w:val="001823B9"/>
    <w:rsid w:val="001826D7"/>
    <w:rsid w:val="00182864"/>
    <w:rsid w:val="00182964"/>
    <w:rsid w:val="00182EF9"/>
    <w:rsid w:val="00182F5C"/>
    <w:rsid w:val="00183298"/>
    <w:rsid w:val="00183603"/>
    <w:rsid w:val="00183652"/>
    <w:rsid w:val="00183825"/>
    <w:rsid w:val="001839ED"/>
    <w:rsid w:val="00183DBF"/>
    <w:rsid w:val="00183DE3"/>
    <w:rsid w:val="00183FAB"/>
    <w:rsid w:val="00184102"/>
    <w:rsid w:val="00184293"/>
    <w:rsid w:val="001844B5"/>
    <w:rsid w:val="00184BB9"/>
    <w:rsid w:val="00184FD3"/>
    <w:rsid w:val="0018505B"/>
    <w:rsid w:val="0018510E"/>
    <w:rsid w:val="00185201"/>
    <w:rsid w:val="0018528E"/>
    <w:rsid w:val="0018561F"/>
    <w:rsid w:val="0018564B"/>
    <w:rsid w:val="00185674"/>
    <w:rsid w:val="00185941"/>
    <w:rsid w:val="00185E16"/>
    <w:rsid w:val="00185EC7"/>
    <w:rsid w:val="0018617B"/>
    <w:rsid w:val="001864D0"/>
    <w:rsid w:val="00186B51"/>
    <w:rsid w:val="00186FEA"/>
    <w:rsid w:val="00187300"/>
    <w:rsid w:val="0018789E"/>
    <w:rsid w:val="00187C0D"/>
    <w:rsid w:val="00190155"/>
    <w:rsid w:val="00190690"/>
    <w:rsid w:val="001908E7"/>
    <w:rsid w:val="00190D04"/>
    <w:rsid w:val="00190E54"/>
    <w:rsid w:val="0019101F"/>
    <w:rsid w:val="001912DC"/>
    <w:rsid w:val="0019139F"/>
    <w:rsid w:val="001918A1"/>
    <w:rsid w:val="0019192C"/>
    <w:rsid w:val="00191BC1"/>
    <w:rsid w:val="00191E9A"/>
    <w:rsid w:val="00191FDD"/>
    <w:rsid w:val="00191FF9"/>
    <w:rsid w:val="00192216"/>
    <w:rsid w:val="00192269"/>
    <w:rsid w:val="001928C1"/>
    <w:rsid w:val="001928CF"/>
    <w:rsid w:val="00192AF8"/>
    <w:rsid w:val="00192D95"/>
    <w:rsid w:val="00192EDB"/>
    <w:rsid w:val="00193BDF"/>
    <w:rsid w:val="00193C2A"/>
    <w:rsid w:val="00193CAD"/>
    <w:rsid w:val="00193DED"/>
    <w:rsid w:val="001940A5"/>
    <w:rsid w:val="001943BF"/>
    <w:rsid w:val="00194431"/>
    <w:rsid w:val="001944CD"/>
    <w:rsid w:val="00194558"/>
    <w:rsid w:val="0019477A"/>
    <w:rsid w:val="00194790"/>
    <w:rsid w:val="00194834"/>
    <w:rsid w:val="00194BDF"/>
    <w:rsid w:val="00194E7F"/>
    <w:rsid w:val="00194F8C"/>
    <w:rsid w:val="00195359"/>
    <w:rsid w:val="00195474"/>
    <w:rsid w:val="00196377"/>
    <w:rsid w:val="001966FC"/>
    <w:rsid w:val="00196866"/>
    <w:rsid w:val="00196887"/>
    <w:rsid w:val="00196F41"/>
    <w:rsid w:val="00197048"/>
    <w:rsid w:val="00197245"/>
    <w:rsid w:val="00197B9D"/>
    <w:rsid w:val="00197CC0"/>
    <w:rsid w:val="001A015B"/>
    <w:rsid w:val="001A0262"/>
    <w:rsid w:val="001A062D"/>
    <w:rsid w:val="001A088E"/>
    <w:rsid w:val="001A0CF5"/>
    <w:rsid w:val="001A0DD2"/>
    <w:rsid w:val="001A0EF3"/>
    <w:rsid w:val="001A0F6C"/>
    <w:rsid w:val="001A11CD"/>
    <w:rsid w:val="001A1327"/>
    <w:rsid w:val="001A13B3"/>
    <w:rsid w:val="001A13E8"/>
    <w:rsid w:val="001A1542"/>
    <w:rsid w:val="001A19B4"/>
    <w:rsid w:val="001A1CC4"/>
    <w:rsid w:val="001A1F9D"/>
    <w:rsid w:val="001A207C"/>
    <w:rsid w:val="001A2085"/>
    <w:rsid w:val="001A2087"/>
    <w:rsid w:val="001A2146"/>
    <w:rsid w:val="001A22E6"/>
    <w:rsid w:val="001A2355"/>
    <w:rsid w:val="001A23BE"/>
    <w:rsid w:val="001A2401"/>
    <w:rsid w:val="001A277D"/>
    <w:rsid w:val="001A2842"/>
    <w:rsid w:val="001A2ECB"/>
    <w:rsid w:val="001A3183"/>
    <w:rsid w:val="001A31CB"/>
    <w:rsid w:val="001A33C9"/>
    <w:rsid w:val="001A34DB"/>
    <w:rsid w:val="001A3521"/>
    <w:rsid w:val="001A3EC4"/>
    <w:rsid w:val="001A3F6B"/>
    <w:rsid w:val="001A4009"/>
    <w:rsid w:val="001A4621"/>
    <w:rsid w:val="001A4885"/>
    <w:rsid w:val="001A4CBF"/>
    <w:rsid w:val="001A4E02"/>
    <w:rsid w:val="001A5599"/>
    <w:rsid w:val="001A5845"/>
    <w:rsid w:val="001A5944"/>
    <w:rsid w:val="001A5A2C"/>
    <w:rsid w:val="001A5AA8"/>
    <w:rsid w:val="001A5F13"/>
    <w:rsid w:val="001A5F25"/>
    <w:rsid w:val="001A6383"/>
    <w:rsid w:val="001A65A1"/>
    <w:rsid w:val="001A65D2"/>
    <w:rsid w:val="001A66BE"/>
    <w:rsid w:val="001A6710"/>
    <w:rsid w:val="001A6C69"/>
    <w:rsid w:val="001A7246"/>
    <w:rsid w:val="001A7344"/>
    <w:rsid w:val="001B00A7"/>
    <w:rsid w:val="001B09D9"/>
    <w:rsid w:val="001B0B3D"/>
    <w:rsid w:val="001B1254"/>
    <w:rsid w:val="001B18FA"/>
    <w:rsid w:val="001B192B"/>
    <w:rsid w:val="001B1A8D"/>
    <w:rsid w:val="001B20A2"/>
    <w:rsid w:val="001B2156"/>
    <w:rsid w:val="001B2269"/>
    <w:rsid w:val="001B2577"/>
    <w:rsid w:val="001B263B"/>
    <w:rsid w:val="001B264F"/>
    <w:rsid w:val="001B27F8"/>
    <w:rsid w:val="001B2CCD"/>
    <w:rsid w:val="001B309F"/>
    <w:rsid w:val="001B312D"/>
    <w:rsid w:val="001B3278"/>
    <w:rsid w:val="001B376C"/>
    <w:rsid w:val="001B3C57"/>
    <w:rsid w:val="001B3E09"/>
    <w:rsid w:val="001B3EFD"/>
    <w:rsid w:val="001B421D"/>
    <w:rsid w:val="001B427D"/>
    <w:rsid w:val="001B4450"/>
    <w:rsid w:val="001B4487"/>
    <w:rsid w:val="001B4556"/>
    <w:rsid w:val="001B4BCF"/>
    <w:rsid w:val="001B4CC6"/>
    <w:rsid w:val="001B4DF1"/>
    <w:rsid w:val="001B4E1A"/>
    <w:rsid w:val="001B540C"/>
    <w:rsid w:val="001B547D"/>
    <w:rsid w:val="001B5AB9"/>
    <w:rsid w:val="001B5EBF"/>
    <w:rsid w:val="001B6112"/>
    <w:rsid w:val="001B62D7"/>
    <w:rsid w:val="001B6311"/>
    <w:rsid w:val="001B63D8"/>
    <w:rsid w:val="001B67C4"/>
    <w:rsid w:val="001B6A84"/>
    <w:rsid w:val="001B753F"/>
    <w:rsid w:val="001B75E8"/>
    <w:rsid w:val="001B7837"/>
    <w:rsid w:val="001B79DC"/>
    <w:rsid w:val="001B7AAC"/>
    <w:rsid w:val="001B7BBA"/>
    <w:rsid w:val="001B7CB1"/>
    <w:rsid w:val="001B7E5D"/>
    <w:rsid w:val="001C0903"/>
    <w:rsid w:val="001C09B8"/>
    <w:rsid w:val="001C0A1F"/>
    <w:rsid w:val="001C0C40"/>
    <w:rsid w:val="001C0E5E"/>
    <w:rsid w:val="001C0F91"/>
    <w:rsid w:val="001C1141"/>
    <w:rsid w:val="001C1168"/>
    <w:rsid w:val="001C1427"/>
    <w:rsid w:val="001C14FD"/>
    <w:rsid w:val="001C15CA"/>
    <w:rsid w:val="001C185B"/>
    <w:rsid w:val="001C18CF"/>
    <w:rsid w:val="001C1F93"/>
    <w:rsid w:val="001C22C2"/>
    <w:rsid w:val="001C2649"/>
    <w:rsid w:val="001C2976"/>
    <w:rsid w:val="001C2AEF"/>
    <w:rsid w:val="001C3330"/>
    <w:rsid w:val="001C338E"/>
    <w:rsid w:val="001C35F2"/>
    <w:rsid w:val="001C3740"/>
    <w:rsid w:val="001C3E6E"/>
    <w:rsid w:val="001C3EFF"/>
    <w:rsid w:val="001C40C1"/>
    <w:rsid w:val="001C434A"/>
    <w:rsid w:val="001C457B"/>
    <w:rsid w:val="001C4C95"/>
    <w:rsid w:val="001C4D6E"/>
    <w:rsid w:val="001C4E42"/>
    <w:rsid w:val="001C518E"/>
    <w:rsid w:val="001C5418"/>
    <w:rsid w:val="001C54EC"/>
    <w:rsid w:val="001C566D"/>
    <w:rsid w:val="001C5A61"/>
    <w:rsid w:val="001C5C95"/>
    <w:rsid w:val="001C5DBE"/>
    <w:rsid w:val="001C6700"/>
    <w:rsid w:val="001C6C67"/>
    <w:rsid w:val="001C6D78"/>
    <w:rsid w:val="001C6EC4"/>
    <w:rsid w:val="001C71A6"/>
    <w:rsid w:val="001C7242"/>
    <w:rsid w:val="001C745A"/>
    <w:rsid w:val="001C7626"/>
    <w:rsid w:val="001C79C0"/>
    <w:rsid w:val="001D024A"/>
    <w:rsid w:val="001D0433"/>
    <w:rsid w:val="001D0582"/>
    <w:rsid w:val="001D09EF"/>
    <w:rsid w:val="001D0BA9"/>
    <w:rsid w:val="001D0BDF"/>
    <w:rsid w:val="001D13DE"/>
    <w:rsid w:val="001D144C"/>
    <w:rsid w:val="001D16DA"/>
    <w:rsid w:val="001D181B"/>
    <w:rsid w:val="001D1882"/>
    <w:rsid w:val="001D1B2B"/>
    <w:rsid w:val="001D1B48"/>
    <w:rsid w:val="001D1BED"/>
    <w:rsid w:val="001D1C34"/>
    <w:rsid w:val="001D1D7D"/>
    <w:rsid w:val="001D1F3B"/>
    <w:rsid w:val="001D25E0"/>
    <w:rsid w:val="001D29CB"/>
    <w:rsid w:val="001D2C18"/>
    <w:rsid w:val="001D32D9"/>
    <w:rsid w:val="001D3787"/>
    <w:rsid w:val="001D3ABD"/>
    <w:rsid w:val="001D3E50"/>
    <w:rsid w:val="001D3E8F"/>
    <w:rsid w:val="001D4705"/>
    <w:rsid w:val="001D4DED"/>
    <w:rsid w:val="001D5059"/>
    <w:rsid w:val="001D5177"/>
    <w:rsid w:val="001D5630"/>
    <w:rsid w:val="001D5764"/>
    <w:rsid w:val="001D58F7"/>
    <w:rsid w:val="001D5937"/>
    <w:rsid w:val="001D599B"/>
    <w:rsid w:val="001D5A8C"/>
    <w:rsid w:val="001D5AC7"/>
    <w:rsid w:val="001D5FE2"/>
    <w:rsid w:val="001D6A41"/>
    <w:rsid w:val="001D6DB2"/>
    <w:rsid w:val="001D6E29"/>
    <w:rsid w:val="001D7094"/>
    <w:rsid w:val="001D70A6"/>
    <w:rsid w:val="001D7880"/>
    <w:rsid w:val="001E0422"/>
    <w:rsid w:val="001E043A"/>
    <w:rsid w:val="001E0453"/>
    <w:rsid w:val="001E06EC"/>
    <w:rsid w:val="001E09E1"/>
    <w:rsid w:val="001E0BEB"/>
    <w:rsid w:val="001E0C78"/>
    <w:rsid w:val="001E1034"/>
    <w:rsid w:val="001E1047"/>
    <w:rsid w:val="001E1185"/>
    <w:rsid w:val="001E14FC"/>
    <w:rsid w:val="001E1C94"/>
    <w:rsid w:val="001E2081"/>
    <w:rsid w:val="001E2101"/>
    <w:rsid w:val="001E278C"/>
    <w:rsid w:val="001E2A59"/>
    <w:rsid w:val="001E2BB6"/>
    <w:rsid w:val="001E2D6A"/>
    <w:rsid w:val="001E335F"/>
    <w:rsid w:val="001E3678"/>
    <w:rsid w:val="001E3684"/>
    <w:rsid w:val="001E38CF"/>
    <w:rsid w:val="001E3A93"/>
    <w:rsid w:val="001E3D5F"/>
    <w:rsid w:val="001E4222"/>
    <w:rsid w:val="001E43B2"/>
    <w:rsid w:val="001E43DA"/>
    <w:rsid w:val="001E459A"/>
    <w:rsid w:val="001E482E"/>
    <w:rsid w:val="001E4B3B"/>
    <w:rsid w:val="001E4ECE"/>
    <w:rsid w:val="001E4F3C"/>
    <w:rsid w:val="001E4F67"/>
    <w:rsid w:val="001E51FF"/>
    <w:rsid w:val="001E5216"/>
    <w:rsid w:val="001E5351"/>
    <w:rsid w:val="001E54A7"/>
    <w:rsid w:val="001E54C2"/>
    <w:rsid w:val="001E551C"/>
    <w:rsid w:val="001E55A2"/>
    <w:rsid w:val="001E5626"/>
    <w:rsid w:val="001E5683"/>
    <w:rsid w:val="001E595B"/>
    <w:rsid w:val="001E5D77"/>
    <w:rsid w:val="001E6207"/>
    <w:rsid w:val="001E68EC"/>
    <w:rsid w:val="001E6CF4"/>
    <w:rsid w:val="001E6D0B"/>
    <w:rsid w:val="001E7056"/>
    <w:rsid w:val="001E71AB"/>
    <w:rsid w:val="001E747C"/>
    <w:rsid w:val="001E74F1"/>
    <w:rsid w:val="001E7CDD"/>
    <w:rsid w:val="001F037E"/>
    <w:rsid w:val="001F06CE"/>
    <w:rsid w:val="001F0716"/>
    <w:rsid w:val="001F0A8A"/>
    <w:rsid w:val="001F0ACA"/>
    <w:rsid w:val="001F0BC1"/>
    <w:rsid w:val="001F0E0C"/>
    <w:rsid w:val="001F14BD"/>
    <w:rsid w:val="001F1B07"/>
    <w:rsid w:val="001F1C21"/>
    <w:rsid w:val="001F2014"/>
    <w:rsid w:val="001F23F4"/>
    <w:rsid w:val="001F277C"/>
    <w:rsid w:val="001F2D9A"/>
    <w:rsid w:val="001F34F4"/>
    <w:rsid w:val="001F3571"/>
    <w:rsid w:val="001F3CC8"/>
    <w:rsid w:val="001F4393"/>
    <w:rsid w:val="001F458E"/>
    <w:rsid w:val="001F477B"/>
    <w:rsid w:val="001F47E8"/>
    <w:rsid w:val="001F4B21"/>
    <w:rsid w:val="001F4E88"/>
    <w:rsid w:val="001F500B"/>
    <w:rsid w:val="001F50B9"/>
    <w:rsid w:val="001F575D"/>
    <w:rsid w:val="001F59A3"/>
    <w:rsid w:val="001F5B06"/>
    <w:rsid w:val="001F5C27"/>
    <w:rsid w:val="001F5CBA"/>
    <w:rsid w:val="001F61D6"/>
    <w:rsid w:val="001F6290"/>
    <w:rsid w:val="001F63E9"/>
    <w:rsid w:val="001F6EB6"/>
    <w:rsid w:val="001F7933"/>
    <w:rsid w:val="001F7AE2"/>
    <w:rsid w:val="001F7C0E"/>
    <w:rsid w:val="001F7D09"/>
    <w:rsid w:val="00200383"/>
    <w:rsid w:val="00201076"/>
    <w:rsid w:val="00201175"/>
    <w:rsid w:val="00201563"/>
    <w:rsid w:val="002015F5"/>
    <w:rsid w:val="0020191D"/>
    <w:rsid w:val="00201C25"/>
    <w:rsid w:val="00201D3C"/>
    <w:rsid w:val="00201E1C"/>
    <w:rsid w:val="00201F1C"/>
    <w:rsid w:val="002022C0"/>
    <w:rsid w:val="00202B3C"/>
    <w:rsid w:val="00202B4D"/>
    <w:rsid w:val="00202CA8"/>
    <w:rsid w:val="00202E4B"/>
    <w:rsid w:val="0020337B"/>
    <w:rsid w:val="00203760"/>
    <w:rsid w:val="00203973"/>
    <w:rsid w:val="00203A1B"/>
    <w:rsid w:val="00203A47"/>
    <w:rsid w:val="00203CEC"/>
    <w:rsid w:val="002043CD"/>
    <w:rsid w:val="002043E5"/>
    <w:rsid w:val="0020457D"/>
    <w:rsid w:val="0020458E"/>
    <w:rsid w:val="00204740"/>
    <w:rsid w:val="002048A1"/>
    <w:rsid w:val="00204D21"/>
    <w:rsid w:val="00204F34"/>
    <w:rsid w:val="0020545B"/>
    <w:rsid w:val="00205C6A"/>
    <w:rsid w:val="00205CA9"/>
    <w:rsid w:val="00206097"/>
    <w:rsid w:val="0020666E"/>
    <w:rsid w:val="00206DC0"/>
    <w:rsid w:val="002073EF"/>
    <w:rsid w:val="002075EB"/>
    <w:rsid w:val="00207944"/>
    <w:rsid w:val="00207F4C"/>
    <w:rsid w:val="00210669"/>
    <w:rsid w:val="002106BF"/>
    <w:rsid w:val="002108DB"/>
    <w:rsid w:val="00210E69"/>
    <w:rsid w:val="0021105B"/>
    <w:rsid w:val="0021115B"/>
    <w:rsid w:val="002111C0"/>
    <w:rsid w:val="002112CD"/>
    <w:rsid w:val="00211727"/>
    <w:rsid w:val="00211B63"/>
    <w:rsid w:val="00211D26"/>
    <w:rsid w:val="00211DF4"/>
    <w:rsid w:val="00212103"/>
    <w:rsid w:val="002122A0"/>
    <w:rsid w:val="002123BB"/>
    <w:rsid w:val="00212627"/>
    <w:rsid w:val="002126DE"/>
    <w:rsid w:val="00212AF5"/>
    <w:rsid w:val="00212F0C"/>
    <w:rsid w:val="00212FFB"/>
    <w:rsid w:val="00213171"/>
    <w:rsid w:val="00213DF2"/>
    <w:rsid w:val="002142BF"/>
    <w:rsid w:val="00214B45"/>
    <w:rsid w:val="00214B85"/>
    <w:rsid w:val="00214BD4"/>
    <w:rsid w:val="00214BF8"/>
    <w:rsid w:val="00214C44"/>
    <w:rsid w:val="00214DB4"/>
    <w:rsid w:val="00214F29"/>
    <w:rsid w:val="00215271"/>
    <w:rsid w:val="002155CB"/>
    <w:rsid w:val="002156F6"/>
    <w:rsid w:val="002159C1"/>
    <w:rsid w:val="00215CD3"/>
    <w:rsid w:val="00215F72"/>
    <w:rsid w:val="0021624C"/>
    <w:rsid w:val="0021629F"/>
    <w:rsid w:val="00216B77"/>
    <w:rsid w:val="002170D4"/>
    <w:rsid w:val="002171C5"/>
    <w:rsid w:val="002175A5"/>
    <w:rsid w:val="002175F8"/>
    <w:rsid w:val="0021770B"/>
    <w:rsid w:val="002177C9"/>
    <w:rsid w:val="00217E61"/>
    <w:rsid w:val="00217FAE"/>
    <w:rsid w:val="002208F5"/>
    <w:rsid w:val="00220B43"/>
    <w:rsid w:val="00220C2D"/>
    <w:rsid w:val="00220DEE"/>
    <w:rsid w:val="00220E10"/>
    <w:rsid w:val="002211C0"/>
    <w:rsid w:val="002211D7"/>
    <w:rsid w:val="00221AE4"/>
    <w:rsid w:val="002221FE"/>
    <w:rsid w:val="0022233E"/>
    <w:rsid w:val="00222832"/>
    <w:rsid w:val="0022288A"/>
    <w:rsid w:val="00222960"/>
    <w:rsid w:val="002229B0"/>
    <w:rsid w:val="00222A7C"/>
    <w:rsid w:val="00222B75"/>
    <w:rsid w:val="00222CED"/>
    <w:rsid w:val="00222D95"/>
    <w:rsid w:val="00222DDF"/>
    <w:rsid w:val="002232FB"/>
    <w:rsid w:val="00223546"/>
    <w:rsid w:val="0022362A"/>
    <w:rsid w:val="00223709"/>
    <w:rsid w:val="00223A60"/>
    <w:rsid w:val="00223CAD"/>
    <w:rsid w:val="00224006"/>
    <w:rsid w:val="00224201"/>
    <w:rsid w:val="002248D2"/>
    <w:rsid w:val="00224A30"/>
    <w:rsid w:val="00224F1F"/>
    <w:rsid w:val="00224FCB"/>
    <w:rsid w:val="00225166"/>
    <w:rsid w:val="00225522"/>
    <w:rsid w:val="002256A0"/>
    <w:rsid w:val="0022599B"/>
    <w:rsid w:val="00225A1C"/>
    <w:rsid w:val="00226130"/>
    <w:rsid w:val="00226E35"/>
    <w:rsid w:val="00226E40"/>
    <w:rsid w:val="00227295"/>
    <w:rsid w:val="00227321"/>
    <w:rsid w:val="00227738"/>
    <w:rsid w:val="00227C7F"/>
    <w:rsid w:val="00227EE8"/>
    <w:rsid w:val="00230196"/>
    <w:rsid w:val="00230913"/>
    <w:rsid w:val="002309D3"/>
    <w:rsid w:val="00230D50"/>
    <w:rsid w:val="00230D5F"/>
    <w:rsid w:val="00230E50"/>
    <w:rsid w:val="00230F66"/>
    <w:rsid w:val="00231111"/>
    <w:rsid w:val="00231BF3"/>
    <w:rsid w:val="00231E6B"/>
    <w:rsid w:val="00232501"/>
    <w:rsid w:val="00232DB9"/>
    <w:rsid w:val="00232EEE"/>
    <w:rsid w:val="00233469"/>
    <w:rsid w:val="0023348C"/>
    <w:rsid w:val="00233501"/>
    <w:rsid w:val="002335DF"/>
    <w:rsid w:val="002335E6"/>
    <w:rsid w:val="00234009"/>
    <w:rsid w:val="00234343"/>
    <w:rsid w:val="002344B2"/>
    <w:rsid w:val="002346D9"/>
    <w:rsid w:val="00234ECC"/>
    <w:rsid w:val="00235658"/>
    <w:rsid w:val="00235772"/>
    <w:rsid w:val="002358E9"/>
    <w:rsid w:val="0023607F"/>
    <w:rsid w:val="00236352"/>
    <w:rsid w:val="002364B8"/>
    <w:rsid w:val="0023662B"/>
    <w:rsid w:val="00237038"/>
    <w:rsid w:val="00237159"/>
    <w:rsid w:val="00237404"/>
    <w:rsid w:val="002377E3"/>
    <w:rsid w:val="00237969"/>
    <w:rsid w:val="00237F4A"/>
    <w:rsid w:val="0024005A"/>
    <w:rsid w:val="00240094"/>
    <w:rsid w:val="00240140"/>
    <w:rsid w:val="00240878"/>
    <w:rsid w:val="00240A5E"/>
    <w:rsid w:val="00240E04"/>
    <w:rsid w:val="00240F5B"/>
    <w:rsid w:val="00241143"/>
    <w:rsid w:val="002413D6"/>
    <w:rsid w:val="00241560"/>
    <w:rsid w:val="00241653"/>
    <w:rsid w:val="002418A3"/>
    <w:rsid w:val="002418AF"/>
    <w:rsid w:val="002418CA"/>
    <w:rsid w:val="00241B90"/>
    <w:rsid w:val="00241D96"/>
    <w:rsid w:val="00241ED8"/>
    <w:rsid w:val="00241F42"/>
    <w:rsid w:val="00242030"/>
    <w:rsid w:val="00242143"/>
    <w:rsid w:val="00242196"/>
    <w:rsid w:val="0024233E"/>
    <w:rsid w:val="00242533"/>
    <w:rsid w:val="002428BE"/>
    <w:rsid w:val="002429EF"/>
    <w:rsid w:val="00242B6C"/>
    <w:rsid w:val="002434FD"/>
    <w:rsid w:val="0024362C"/>
    <w:rsid w:val="002438A6"/>
    <w:rsid w:val="00243C4A"/>
    <w:rsid w:val="0024446E"/>
    <w:rsid w:val="002444FA"/>
    <w:rsid w:val="002445D2"/>
    <w:rsid w:val="002448F2"/>
    <w:rsid w:val="0024496C"/>
    <w:rsid w:val="002449E9"/>
    <w:rsid w:val="00244A15"/>
    <w:rsid w:val="00244AC6"/>
    <w:rsid w:val="00245499"/>
    <w:rsid w:val="00245A4A"/>
    <w:rsid w:val="00245E87"/>
    <w:rsid w:val="00246197"/>
    <w:rsid w:val="002466D9"/>
    <w:rsid w:val="00246859"/>
    <w:rsid w:val="00246A2B"/>
    <w:rsid w:val="0024719A"/>
    <w:rsid w:val="002471B1"/>
    <w:rsid w:val="0024769E"/>
    <w:rsid w:val="00247A97"/>
    <w:rsid w:val="00247BAF"/>
    <w:rsid w:val="002503DD"/>
    <w:rsid w:val="00250FC7"/>
    <w:rsid w:val="0025127E"/>
    <w:rsid w:val="002516EE"/>
    <w:rsid w:val="00251CB4"/>
    <w:rsid w:val="00251E69"/>
    <w:rsid w:val="00251F45"/>
    <w:rsid w:val="00251FA9"/>
    <w:rsid w:val="00251FF5"/>
    <w:rsid w:val="002525F6"/>
    <w:rsid w:val="002527FA"/>
    <w:rsid w:val="00252D42"/>
    <w:rsid w:val="00252FBD"/>
    <w:rsid w:val="0025312F"/>
    <w:rsid w:val="00253280"/>
    <w:rsid w:val="002536F4"/>
    <w:rsid w:val="00253957"/>
    <w:rsid w:val="0025398D"/>
    <w:rsid w:val="00253D1B"/>
    <w:rsid w:val="00253D73"/>
    <w:rsid w:val="00253E6A"/>
    <w:rsid w:val="00253F19"/>
    <w:rsid w:val="00254365"/>
    <w:rsid w:val="0025447E"/>
    <w:rsid w:val="00254483"/>
    <w:rsid w:val="00254728"/>
    <w:rsid w:val="0025489F"/>
    <w:rsid w:val="0025491E"/>
    <w:rsid w:val="00254BA7"/>
    <w:rsid w:val="00255128"/>
    <w:rsid w:val="002557A7"/>
    <w:rsid w:val="00255A6E"/>
    <w:rsid w:val="00255C2A"/>
    <w:rsid w:val="00255D3D"/>
    <w:rsid w:val="0025649B"/>
    <w:rsid w:val="002564BF"/>
    <w:rsid w:val="0025668C"/>
    <w:rsid w:val="00256B07"/>
    <w:rsid w:val="00256CBB"/>
    <w:rsid w:val="00256D84"/>
    <w:rsid w:val="00256DA8"/>
    <w:rsid w:val="00257023"/>
    <w:rsid w:val="00257195"/>
    <w:rsid w:val="002573E5"/>
    <w:rsid w:val="0025750E"/>
    <w:rsid w:val="002575BE"/>
    <w:rsid w:val="00257786"/>
    <w:rsid w:val="0025784E"/>
    <w:rsid w:val="002578D9"/>
    <w:rsid w:val="00257C00"/>
    <w:rsid w:val="0026064E"/>
    <w:rsid w:val="00260809"/>
    <w:rsid w:val="00260886"/>
    <w:rsid w:val="00261178"/>
    <w:rsid w:val="002614C6"/>
    <w:rsid w:val="002617A4"/>
    <w:rsid w:val="002617E7"/>
    <w:rsid w:val="00261E96"/>
    <w:rsid w:val="00261EBB"/>
    <w:rsid w:val="00262217"/>
    <w:rsid w:val="002622D6"/>
    <w:rsid w:val="002626A8"/>
    <w:rsid w:val="00262732"/>
    <w:rsid w:val="002628AB"/>
    <w:rsid w:val="00262A6F"/>
    <w:rsid w:val="00262BA1"/>
    <w:rsid w:val="002630D7"/>
    <w:rsid w:val="00263138"/>
    <w:rsid w:val="002632D6"/>
    <w:rsid w:val="0026355C"/>
    <w:rsid w:val="00263568"/>
    <w:rsid w:val="0026392C"/>
    <w:rsid w:val="00263BCB"/>
    <w:rsid w:val="00263E71"/>
    <w:rsid w:val="00263F28"/>
    <w:rsid w:val="0026438D"/>
    <w:rsid w:val="00264592"/>
    <w:rsid w:val="0026463B"/>
    <w:rsid w:val="00264937"/>
    <w:rsid w:val="00264B47"/>
    <w:rsid w:val="00264C28"/>
    <w:rsid w:val="00264C75"/>
    <w:rsid w:val="00265399"/>
    <w:rsid w:val="0026560C"/>
    <w:rsid w:val="00265866"/>
    <w:rsid w:val="002658D6"/>
    <w:rsid w:val="0026590E"/>
    <w:rsid w:val="00265ADB"/>
    <w:rsid w:val="00265CF0"/>
    <w:rsid w:val="00266341"/>
    <w:rsid w:val="0026664A"/>
    <w:rsid w:val="00266666"/>
    <w:rsid w:val="0026668B"/>
    <w:rsid w:val="00266D33"/>
    <w:rsid w:val="00266FBD"/>
    <w:rsid w:val="00266FC2"/>
    <w:rsid w:val="0026728D"/>
    <w:rsid w:val="00267CB2"/>
    <w:rsid w:val="00267D52"/>
    <w:rsid w:val="00267E87"/>
    <w:rsid w:val="00270012"/>
    <w:rsid w:val="00270103"/>
    <w:rsid w:val="00270D2F"/>
    <w:rsid w:val="0027159B"/>
    <w:rsid w:val="0027199C"/>
    <w:rsid w:val="00271F7E"/>
    <w:rsid w:val="00272108"/>
    <w:rsid w:val="00272802"/>
    <w:rsid w:val="00272D57"/>
    <w:rsid w:val="00273224"/>
    <w:rsid w:val="002732FE"/>
    <w:rsid w:val="00273351"/>
    <w:rsid w:val="00274050"/>
    <w:rsid w:val="002741BF"/>
    <w:rsid w:val="002743FE"/>
    <w:rsid w:val="002744F3"/>
    <w:rsid w:val="00274A1D"/>
    <w:rsid w:val="00274ADB"/>
    <w:rsid w:val="00274C91"/>
    <w:rsid w:val="00274CC1"/>
    <w:rsid w:val="00274CC5"/>
    <w:rsid w:val="00274DE9"/>
    <w:rsid w:val="00274EC8"/>
    <w:rsid w:val="0027511A"/>
    <w:rsid w:val="00275198"/>
    <w:rsid w:val="002752BD"/>
    <w:rsid w:val="002754AA"/>
    <w:rsid w:val="002756FF"/>
    <w:rsid w:val="0027592F"/>
    <w:rsid w:val="002760F0"/>
    <w:rsid w:val="00276231"/>
    <w:rsid w:val="0027634C"/>
    <w:rsid w:val="0027649A"/>
    <w:rsid w:val="00276717"/>
    <w:rsid w:val="00276724"/>
    <w:rsid w:val="0027682A"/>
    <w:rsid w:val="00276BF0"/>
    <w:rsid w:val="00276E38"/>
    <w:rsid w:val="00277A67"/>
    <w:rsid w:val="00277F4B"/>
    <w:rsid w:val="00277F6D"/>
    <w:rsid w:val="00280142"/>
    <w:rsid w:val="00280999"/>
    <w:rsid w:val="00280B07"/>
    <w:rsid w:val="00281659"/>
    <w:rsid w:val="002819E2"/>
    <w:rsid w:val="00281B49"/>
    <w:rsid w:val="00281D84"/>
    <w:rsid w:val="00281F14"/>
    <w:rsid w:val="0028240E"/>
    <w:rsid w:val="002829F9"/>
    <w:rsid w:val="00282A4F"/>
    <w:rsid w:val="00282D99"/>
    <w:rsid w:val="00282DDD"/>
    <w:rsid w:val="00282F6E"/>
    <w:rsid w:val="002830B6"/>
    <w:rsid w:val="00283204"/>
    <w:rsid w:val="002832B8"/>
    <w:rsid w:val="00283332"/>
    <w:rsid w:val="0028333C"/>
    <w:rsid w:val="0028365D"/>
    <w:rsid w:val="00283BBF"/>
    <w:rsid w:val="00283C2B"/>
    <w:rsid w:val="00283CF8"/>
    <w:rsid w:val="00283DC3"/>
    <w:rsid w:val="002843F9"/>
    <w:rsid w:val="00284A26"/>
    <w:rsid w:val="00284C05"/>
    <w:rsid w:val="00284EF8"/>
    <w:rsid w:val="002850A0"/>
    <w:rsid w:val="00285124"/>
    <w:rsid w:val="00285F9E"/>
    <w:rsid w:val="002868C6"/>
    <w:rsid w:val="00286A6E"/>
    <w:rsid w:val="00286F51"/>
    <w:rsid w:val="00287276"/>
    <w:rsid w:val="002873E3"/>
    <w:rsid w:val="002905DB"/>
    <w:rsid w:val="00290DA9"/>
    <w:rsid w:val="00290F81"/>
    <w:rsid w:val="0029118B"/>
    <w:rsid w:val="00291341"/>
    <w:rsid w:val="00291845"/>
    <w:rsid w:val="00291E53"/>
    <w:rsid w:val="00292190"/>
    <w:rsid w:val="00292327"/>
    <w:rsid w:val="0029239C"/>
    <w:rsid w:val="002923C9"/>
    <w:rsid w:val="002924C6"/>
    <w:rsid w:val="002925BD"/>
    <w:rsid w:val="002925E7"/>
    <w:rsid w:val="002930C6"/>
    <w:rsid w:val="00293524"/>
    <w:rsid w:val="00293A60"/>
    <w:rsid w:val="00293E0F"/>
    <w:rsid w:val="00294240"/>
    <w:rsid w:val="0029444D"/>
    <w:rsid w:val="002945AA"/>
    <w:rsid w:val="002947A8"/>
    <w:rsid w:val="002948C2"/>
    <w:rsid w:val="002949BA"/>
    <w:rsid w:val="00294D36"/>
    <w:rsid w:val="00294F43"/>
    <w:rsid w:val="0029535B"/>
    <w:rsid w:val="00295DA2"/>
    <w:rsid w:val="00296911"/>
    <w:rsid w:val="0029697C"/>
    <w:rsid w:val="00296A17"/>
    <w:rsid w:val="00296FB0"/>
    <w:rsid w:val="00297162"/>
    <w:rsid w:val="0029746B"/>
    <w:rsid w:val="00297772"/>
    <w:rsid w:val="00297863"/>
    <w:rsid w:val="00297898"/>
    <w:rsid w:val="00297BEB"/>
    <w:rsid w:val="00297C66"/>
    <w:rsid w:val="002A00C6"/>
    <w:rsid w:val="002A0330"/>
    <w:rsid w:val="002A0631"/>
    <w:rsid w:val="002A07D3"/>
    <w:rsid w:val="002A0819"/>
    <w:rsid w:val="002A08CD"/>
    <w:rsid w:val="002A0B17"/>
    <w:rsid w:val="002A0B7A"/>
    <w:rsid w:val="002A0C8A"/>
    <w:rsid w:val="002A0F7E"/>
    <w:rsid w:val="002A145D"/>
    <w:rsid w:val="002A153D"/>
    <w:rsid w:val="002A16E1"/>
    <w:rsid w:val="002A174B"/>
    <w:rsid w:val="002A18F0"/>
    <w:rsid w:val="002A1A29"/>
    <w:rsid w:val="002A25EB"/>
    <w:rsid w:val="002A28A7"/>
    <w:rsid w:val="002A28F9"/>
    <w:rsid w:val="002A295A"/>
    <w:rsid w:val="002A2D00"/>
    <w:rsid w:val="002A2E1B"/>
    <w:rsid w:val="002A2E76"/>
    <w:rsid w:val="002A3340"/>
    <w:rsid w:val="002A3447"/>
    <w:rsid w:val="002A3488"/>
    <w:rsid w:val="002A3831"/>
    <w:rsid w:val="002A3934"/>
    <w:rsid w:val="002A3B49"/>
    <w:rsid w:val="002A3BCD"/>
    <w:rsid w:val="002A400B"/>
    <w:rsid w:val="002A4134"/>
    <w:rsid w:val="002A41F3"/>
    <w:rsid w:val="002A421D"/>
    <w:rsid w:val="002A448A"/>
    <w:rsid w:val="002A4609"/>
    <w:rsid w:val="002A4699"/>
    <w:rsid w:val="002A4F32"/>
    <w:rsid w:val="002A509D"/>
    <w:rsid w:val="002A51F8"/>
    <w:rsid w:val="002A52A7"/>
    <w:rsid w:val="002A57E2"/>
    <w:rsid w:val="002A5D85"/>
    <w:rsid w:val="002A60DF"/>
    <w:rsid w:val="002A624A"/>
    <w:rsid w:val="002A659F"/>
    <w:rsid w:val="002A6690"/>
    <w:rsid w:val="002A675A"/>
    <w:rsid w:val="002A6A74"/>
    <w:rsid w:val="002A6CB9"/>
    <w:rsid w:val="002A74DF"/>
    <w:rsid w:val="002B027C"/>
    <w:rsid w:val="002B02A4"/>
    <w:rsid w:val="002B03E0"/>
    <w:rsid w:val="002B043A"/>
    <w:rsid w:val="002B065D"/>
    <w:rsid w:val="002B07C9"/>
    <w:rsid w:val="002B0CFA"/>
    <w:rsid w:val="002B0E1C"/>
    <w:rsid w:val="002B0F6A"/>
    <w:rsid w:val="002B10A3"/>
    <w:rsid w:val="002B1147"/>
    <w:rsid w:val="002B1393"/>
    <w:rsid w:val="002B15FF"/>
    <w:rsid w:val="002B215F"/>
    <w:rsid w:val="002B23E1"/>
    <w:rsid w:val="002B24F3"/>
    <w:rsid w:val="002B291E"/>
    <w:rsid w:val="002B2ADD"/>
    <w:rsid w:val="002B2DF0"/>
    <w:rsid w:val="002B2F5C"/>
    <w:rsid w:val="002B312D"/>
    <w:rsid w:val="002B3392"/>
    <w:rsid w:val="002B3778"/>
    <w:rsid w:val="002B37ED"/>
    <w:rsid w:val="002B3DC6"/>
    <w:rsid w:val="002B3FBD"/>
    <w:rsid w:val="002B3FCF"/>
    <w:rsid w:val="002B4018"/>
    <w:rsid w:val="002B4085"/>
    <w:rsid w:val="002B4106"/>
    <w:rsid w:val="002B423F"/>
    <w:rsid w:val="002B42AB"/>
    <w:rsid w:val="002B4705"/>
    <w:rsid w:val="002B4982"/>
    <w:rsid w:val="002B4ACD"/>
    <w:rsid w:val="002B519C"/>
    <w:rsid w:val="002B546A"/>
    <w:rsid w:val="002B5507"/>
    <w:rsid w:val="002B55AA"/>
    <w:rsid w:val="002B5A50"/>
    <w:rsid w:val="002B5D1F"/>
    <w:rsid w:val="002B5F9F"/>
    <w:rsid w:val="002B5FCA"/>
    <w:rsid w:val="002B65E0"/>
    <w:rsid w:val="002B6E54"/>
    <w:rsid w:val="002B7159"/>
    <w:rsid w:val="002B77BA"/>
    <w:rsid w:val="002C00DA"/>
    <w:rsid w:val="002C01B4"/>
    <w:rsid w:val="002C023D"/>
    <w:rsid w:val="002C043D"/>
    <w:rsid w:val="002C0959"/>
    <w:rsid w:val="002C0BB5"/>
    <w:rsid w:val="002C0C2A"/>
    <w:rsid w:val="002C0DFF"/>
    <w:rsid w:val="002C0E4E"/>
    <w:rsid w:val="002C1036"/>
    <w:rsid w:val="002C1257"/>
    <w:rsid w:val="002C1B17"/>
    <w:rsid w:val="002C1F10"/>
    <w:rsid w:val="002C24D4"/>
    <w:rsid w:val="002C29F9"/>
    <w:rsid w:val="002C2B5A"/>
    <w:rsid w:val="002C2EDA"/>
    <w:rsid w:val="002C340E"/>
    <w:rsid w:val="002C3622"/>
    <w:rsid w:val="002C37B1"/>
    <w:rsid w:val="002C3958"/>
    <w:rsid w:val="002C3AAE"/>
    <w:rsid w:val="002C3F55"/>
    <w:rsid w:val="002C433F"/>
    <w:rsid w:val="002C447A"/>
    <w:rsid w:val="002C47D2"/>
    <w:rsid w:val="002C49B1"/>
    <w:rsid w:val="002C4BDB"/>
    <w:rsid w:val="002C51EB"/>
    <w:rsid w:val="002C544E"/>
    <w:rsid w:val="002C5513"/>
    <w:rsid w:val="002C5CC5"/>
    <w:rsid w:val="002C5ECF"/>
    <w:rsid w:val="002C601C"/>
    <w:rsid w:val="002C6C46"/>
    <w:rsid w:val="002C779B"/>
    <w:rsid w:val="002C7922"/>
    <w:rsid w:val="002C7C03"/>
    <w:rsid w:val="002C7F63"/>
    <w:rsid w:val="002D017B"/>
    <w:rsid w:val="002D0D88"/>
    <w:rsid w:val="002D0FC5"/>
    <w:rsid w:val="002D0FE4"/>
    <w:rsid w:val="002D20D2"/>
    <w:rsid w:val="002D210A"/>
    <w:rsid w:val="002D23DF"/>
    <w:rsid w:val="002D25E2"/>
    <w:rsid w:val="002D27B7"/>
    <w:rsid w:val="002D293F"/>
    <w:rsid w:val="002D2F9F"/>
    <w:rsid w:val="002D3222"/>
    <w:rsid w:val="002D325C"/>
    <w:rsid w:val="002D34EB"/>
    <w:rsid w:val="002D3913"/>
    <w:rsid w:val="002D3B6A"/>
    <w:rsid w:val="002D3D55"/>
    <w:rsid w:val="002D42FE"/>
    <w:rsid w:val="002D45A1"/>
    <w:rsid w:val="002D464C"/>
    <w:rsid w:val="002D46B1"/>
    <w:rsid w:val="002D4905"/>
    <w:rsid w:val="002D5248"/>
    <w:rsid w:val="002D5509"/>
    <w:rsid w:val="002D5786"/>
    <w:rsid w:val="002D57EB"/>
    <w:rsid w:val="002D5800"/>
    <w:rsid w:val="002D593F"/>
    <w:rsid w:val="002D5BE8"/>
    <w:rsid w:val="002D61D7"/>
    <w:rsid w:val="002D6380"/>
    <w:rsid w:val="002D63BD"/>
    <w:rsid w:val="002D6697"/>
    <w:rsid w:val="002D6698"/>
    <w:rsid w:val="002D6C71"/>
    <w:rsid w:val="002D6E53"/>
    <w:rsid w:val="002D7114"/>
    <w:rsid w:val="002D7234"/>
    <w:rsid w:val="002D7336"/>
    <w:rsid w:val="002D7354"/>
    <w:rsid w:val="002D78AB"/>
    <w:rsid w:val="002D7B4D"/>
    <w:rsid w:val="002D7E1C"/>
    <w:rsid w:val="002E0014"/>
    <w:rsid w:val="002E0A0C"/>
    <w:rsid w:val="002E0DCF"/>
    <w:rsid w:val="002E0F58"/>
    <w:rsid w:val="002E0F9E"/>
    <w:rsid w:val="002E1731"/>
    <w:rsid w:val="002E1774"/>
    <w:rsid w:val="002E1873"/>
    <w:rsid w:val="002E19A5"/>
    <w:rsid w:val="002E1AC7"/>
    <w:rsid w:val="002E1ACE"/>
    <w:rsid w:val="002E1B6F"/>
    <w:rsid w:val="002E2102"/>
    <w:rsid w:val="002E223F"/>
    <w:rsid w:val="002E266A"/>
    <w:rsid w:val="002E2B00"/>
    <w:rsid w:val="002E2B6F"/>
    <w:rsid w:val="002E2FF4"/>
    <w:rsid w:val="002E2FF6"/>
    <w:rsid w:val="002E331A"/>
    <w:rsid w:val="002E3EF6"/>
    <w:rsid w:val="002E3F98"/>
    <w:rsid w:val="002E4873"/>
    <w:rsid w:val="002E52F0"/>
    <w:rsid w:val="002E5351"/>
    <w:rsid w:val="002E559D"/>
    <w:rsid w:val="002E59A6"/>
    <w:rsid w:val="002E5C7A"/>
    <w:rsid w:val="002E5E04"/>
    <w:rsid w:val="002E5E84"/>
    <w:rsid w:val="002E5EB6"/>
    <w:rsid w:val="002E6364"/>
    <w:rsid w:val="002E64D0"/>
    <w:rsid w:val="002E6769"/>
    <w:rsid w:val="002E67D9"/>
    <w:rsid w:val="002E688C"/>
    <w:rsid w:val="002E6A50"/>
    <w:rsid w:val="002E6B1B"/>
    <w:rsid w:val="002E7064"/>
    <w:rsid w:val="002E7AF5"/>
    <w:rsid w:val="002E7C13"/>
    <w:rsid w:val="002E7D11"/>
    <w:rsid w:val="002E7E57"/>
    <w:rsid w:val="002F00BD"/>
    <w:rsid w:val="002F0104"/>
    <w:rsid w:val="002F0252"/>
    <w:rsid w:val="002F08AC"/>
    <w:rsid w:val="002F10E9"/>
    <w:rsid w:val="002F1336"/>
    <w:rsid w:val="002F136F"/>
    <w:rsid w:val="002F1430"/>
    <w:rsid w:val="002F153D"/>
    <w:rsid w:val="002F1546"/>
    <w:rsid w:val="002F1B85"/>
    <w:rsid w:val="002F1DC5"/>
    <w:rsid w:val="002F1F7C"/>
    <w:rsid w:val="002F20CA"/>
    <w:rsid w:val="002F233C"/>
    <w:rsid w:val="002F248E"/>
    <w:rsid w:val="002F2674"/>
    <w:rsid w:val="002F29E8"/>
    <w:rsid w:val="002F2EF9"/>
    <w:rsid w:val="002F2FE1"/>
    <w:rsid w:val="002F31D9"/>
    <w:rsid w:val="002F33AE"/>
    <w:rsid w:val="002F376B"/>
    <w:rsid w:val="002F38E6"/>
    <w:rsid w:val="002F3BC3"/>
    <w:rsid w:val="002F3D2A"/>
    <w:rsid w:val="002F3D9E"/>
    <w:rsid w:val="002F3F97"/>
    <w:rsid w:val="002F4089"/>
    <w:rsid w:val="002F40A0"/>
    <w:rsid w:val="002F4710"/>
    <w:rsid w:val="002F4AB6"/>
    <w:rsid w:val="002F4AD8"/>
    <w:rsid w:val="002F4C4D"/>
    <w:rsid w:val="002F50A2"/>
    <w:rsid w:val="002F5897"/>
    <w:rsid w:val="002F5BFF"/>
    <w:rsid w:val="002F5F1E"/>
    <w:rsid w:val="002F608A"/>
    <w:rsid w:val="002F69D6"/>
    <w:rsid w:val="002F6C10"/>
    <w:rsid w:val="002F6D57"/>
    <w:rsid w:val="002F6DB7"/>
    <w:rsid w:val="002F6DE2"/>
    <w:rsid w:val="002F754D"/>
    <w:rsid w:val="002F79A4"/>
    <w:rsid w:val="002F7E4E"/>
    <w:rsid w:val="00300793"/>
    <w:rsid w:val="00300A87"/>
    <w:rsid w:val="00300B75"/>
    <w:rsid w:val="00301675"/>
    <w:rsid w:val="003022F5"/>
    <w:rsid w:val="003023EA"/>
    <w:rsid w:val="0030259B"/>
    <w:rsid w:val="0030282D"/>
    <w:rsid w:val="00302AEB"/>
    <w:rsid w:val="0030308C"/>
    <w:rsid w:val="003032C3"/>
    <w:rsid w:val="00303549"/>
    <w:rsid w:val="00303920"/>
    <w:rsid w:val="00303EA5"/>
    <w:rsid w:val="00303EE7"/>
    <w:rsid w:val="00303F3F"/>
    <w:rsid w:val="00304657"/>
    <w:rsid w:val="0030465B"/>
    <w:rsid w:val="0030466F"/>
    <w:rsid w:val="003046F4"/>
    <w:rsid w:val="003048CB"/>
    <w:rsid w:val="00304AFC"/>
    <w:rsid w:val="00304CEB"/>
    <w:rsid w:val="00304EB4"/>
    <w:rsid w:val="003052D7"/>
    <w:rsid w:val="0030535B"/>
    <w:rsid w:val="0030546A"/>
    <w:rsid w:val="003056E1"/>
    <w:rsid w:val="00305EFA"/>
    <w:rsid w:val="00306106"/>
    <w:rsid w:val="0030659D"/>
    <w:rsid w:val="003066FD"/>
    <w:rsid w:val="00306A90"/>
    <w:rsid w:val="00306F86"/>
    <w:rsid w:val="00310074"/>
    <w:rsid w:val="0031020B"/>
    <w:rsid w:val="00310615"/>
    <w:rsid w:val="00310674"/>
    <w:rsid w:val="00310994"/>
    <w:rsid w:val="0031099C"/>
    <w:rsid w:val="003109EA"/>
    <w:rsid w:val="00310D8D"/>
    <w:rsid w:val="00310E6D"/>
    <w:rsid w:val="003113DD"/>
    <w:rsid w:val="003117A0"/>
    <w:rsid w:val="00311ABA"/>
    <w:rsid w:val="00311CBB"/>
    <w:rsid w:val="00312012"/>
    <w:rsid w:val="003121DB"/>
    <w:rsid w:val="003122DF"/>
    <w:rsid w:val="00312395"/>
    <w:rsid w:val="00312748"/>
    <w:rsid w:val="003127F4"/>
    <w:rsid w:val="00312E50"/>
    <w:rsid w:val="00313064"/>
    <w:rsid w:val="003133D7"/>
    <w:rsid w:val="00313701"/>
    <w:rsid w:val="003137C5"/>
    <w:rsid w:val="003138DF"/>
    <w:rsid w:val="003139F7"/>
    <w:rsid w:val="003142F0"/>
    <w:rsid w:val="00314B1C"/>
    <w:rsid w:val="00314DD9"/>
    <w:rsid w:val="00314E82"/>
    <w:rsid w:val="0031532A"/>
    <w:rsid w:val="0031551A"/>
    <w:rsid w:val="003155C9"/>
    <w:rsid w:val="00315607"/>
    <w:rsid w:val="00316052"/>
    <w:rsid w:val="00316160"/>
    <w:rsid w:val="00316568"/>
    <w:rsid w:val="0031681D"/>
    <w:rsid w:val="003169DA"/>
    <w:rsid w:val="00316A0F"/>
    <w:rsid w:val="00317094"/>
    <w:rsid w:val="00317653"/>
    <w:rsid w:val="00317999"/>
    <w:rsid w:val="00320463"/>
    <w:rsid w:val="0032093F"/>
    <w:rsid w:val="003212BD"/>
    <w:rsid w:val="003213EC"/>
    <w:rsid w:val="0032140A"/>
    <w:rsid w:val="00321525"/>
    <w:rsid w:val="003218B7"/>
    <w:rsid w:val="003218FB"/>
    <w:rsid w:val="003220B4"/>
    <w:rsid w:val="003221EB"/>
    <w:rsid w:val="00322595"/>
    <w:rsid w:val="0032262C"/>
    <w:rsid w:val="003229C2"/>
    <w:rsid w:val="00322AE3"/>
    <w:rsid w:val="00322D46"/>
    <w:rsid w:val="00323563"/>
    <w:rsid w:val="00323992"/>
    <w:rsid w:val="00324075"/>
    <w:rsid w:val="003246F6"/>
    <w:rsid w:val="00324AE3"/>
    <w:rsid w:val="00324F0E"/>
    <w:rsid w:val="0032504E"/>
    <w:rsid w:val="0032515C"/>
    <w:rsid w:val="003251A5"/>
    <w:rsid w:val="003253A8"/>
    <w:rsid w:val="0032549C"/>
    <w:rsid w:val="0032597C"/>
    <w:rsid w:val="00325B26"/>
    <w:rsid w:val="00325B2A"/>
    <w:rsid w:val="00325EF4"/>
    <w:rsid w:val="00325F83"/>
    <w:rsid w:val="00326054"/>
    <w:rsid w:val="0032610D"/>
    <w:rsid w:val="003262DE"/>
    <w:rsid w:val="003264A2"/>
    <w:rsid w:val="00326868"/>
    <w:rsid w:val="00326B41"/>
    <w:rsid w:val="00326DB3"/>
    <w:rsid w:val="0032751B"/>
    <w:rsid w:val="0032767F"/>
    <w:rsid w:val="0032787A"/>
    <w:rsid w:val="003279A0"/>
    <w:rsid w:val="00327A7B"/>
    <w:rsid w:val="00327B95"/>
    <w:rsid w:val="00327C10"/>
    <w:rsid w:val="00327D91"/>
    <w:rsid w:val="00327FC7"/>
    <w:rsid w:val="003305B9"/>
    <w:rsid w:val="003308CB"/>
    <w:rsid w:val="00330ADA"/>
    <w:rsid w:val="00331614"/>
    <w:rsid w:val="003316C5"/>
    <w:rsid w:val="0033197E"/>
    <w:rsid w:val="00331BF7"/>
    <w:rsid w:val="00331D51"/>
    <w:rsid w:val="0033206C"/>
    <w:rsid w:val="00332492"/>
    <w:rsid w:val="00332C41"/>
    <w:rsid w:val="00332C58"/>
    <w:rsid w:val="0033312E"/>
    <w:rsid w:val="00333284"/>
    <w:rsid w:val="0033374B"/>
    <w:rsid w:val="00333BC6"/>
    <w:rsid w:val="00333E71"/>
    <w:rsid w:val="0033413D"/>
    <w:rsid w:val="003342D3"/>
    <w:rsid w:val="0033479F"/>
    <w:rsid w:val="003348B4"/>
    <w:rsid w:val="00334AEF"/>
    <w:rsid w:val="00334D45"/>
    <w:rsid w:val="00334F0A"/>
    <w:rsid w:val="00334F0B"/>
    <w:rsid w:val="00334FDE"/>
    <w:rsid w:val="003350E7"/>
    <w:rsid w:val="003353B4"/>
    <w:rsid w:val="00335425"/>
    <w:rsid w:val="003358B4"/>
    <w:rsid w:val="00335D2E"/>
    <w:rsid w:val="003360CC"/>
    <w:rsid w:val="003363C2"/>
    <w:rsid w:val="00336960"/>
    <w:rsid w:val="00336D8B"/>
    <w:rsid w:val="00337368"/>
    <w:rsid w:val="00337584"/>
    <w:rsid w:val="00337D1C"/>
    <w:rsid w:val="00337D4D"/>
    <w:rsid w:val="00340507"/>
    <w:rsid w:val="003407F1"/>
    <w:rsid w:val="0034096E"/>
    <w:rsid w:val="00340AF1"/>
    <w:rsid w:val="00341370"/>
    <w:rsid w:val="003413E8"/>
    <w:rsid w:val="003413E9"/>
    <w:rsid w:val="00341A7F"/>
    <w:rsid w:val="00341ED5"/>
    <w:rsid w:val="00341FFA"/>
    <w:rsid w:val="0034254D"/>
    <w:rsid w:val="00342A1E"/>
    <w:rsid w:val="00342A6D"/>
    <w:rsid w:val="00342B4B"/>
    <w:rsid w:val="00342B66"/>
    <w:rsid w:val="00343235"/>
    <w:rsid w:val="00343B4D"/>
    <w:rsid w:val="00343C03"/>
    <w:rsid w:val="00344167"/>
    <w:rsid w:val="00344271"/>
    <w:rsid w:val="00344396"/>
    <w:rsid w:val="003444F1"/>
    <w:rsid w:val="003447B0"/>
    <w:rsid w:val="003447BF"/>
    <w:rsid w:val="00344896"/>
    <w:rsid w:val="00345519"/>
    <w:rsid w:val="0034569E"/>
    <w:rsid w:val="003457B2"/>
    <w:rsid w:val="00345A63"/>
    <w:rsid w:val="00345A72"/>
    <w:rsid w:val="00345B33"/>
    <w:rsid w:val="00345C0D"/>
    <w:rsid w:val="00345C34"/>
    <w:rsid w:val="00345D57"/>
    <w:rsid w:val="00346ADC"/>
    <w:rsid w:val="003474FA"/>
    <w:rsid w:val="003478D4"/>
    <w:rsid w:val="003478EA"/>
    <w:rsid w:val="003478F1"/>
    <w:rsid w:val="00347A77"/>
    <w:rsid w:val="00347BD3"/>
    <w:rsid w:val="00347C81"/>
    <w:rsid w:val="00347CC3"/>
    <w:rsid w:val="0035036E"/>
    <w:rsid w:val="00350644"/>
    <w:rsid w:val="00350CA4"/>
    <w:rsid w:val="00350D8E"/>
    <w:rsid w:val="00350EEB"/>
    <w:rsid w:val="0035121B"/>
    <w:rsid w:val="00351564"/>
    <w:rsid w:val="0035157B"/>
    <w:rsid w:val="00351610"/>
    <w:rsid w:val="00351679"/>
    <w:rsid w:val="00351980"/>
    <w:rsid w:val="00351C1B"/>
    <w:rsid w:val="00351DB4"/>
    <w:rsid w:val="0035250D"/>
    <w:rsid w:val="0035267F"/>
    <w:rsid w:val="003527E4"/>
    <w:rsid w:val="00352A2A"/>
    <w:rsid w:val="00352AAE"/>
    <w:rsid w:val="0035304D"/>
    <w:rsid w:val="003531B4"/>
    <w:rsid w:val="003534CE"/>
    <w:rsid w:val="0035384C"/>
    <w:rsid w:val="00353960"/>
    <w:rsid w:val="00353AC7"/>
    <w:rsid w:val="00353EE0"/>
    <w:rsid w:val="00353FE7"/>
    <w:rsid w:val="00354008"/>
    <w:rsid w:val="00354149"/>
    <w:rsid w:val="003545CD"/>
    <w:rsid w:val="0035474B"/>
    <w:rsid w:val="003548BF"/>
    <w:rsid w:val="00354B34"/>
    <w:rsid w:val="00354BF8"/>
    <w:rsid w:val="00354CC6"/>
    <w:rsid w:val="00354EC4"/>
    <w:rsid w:val="0035523D"/>
    <w:rsid w:val="00355395"/>
    <w:rsid w:val="003556B0"/>
    <w:rsid w:val="003557CC"/>
    <w:rsid w:val="00355EE3"/>
    <w:rsid w:val="0035623A"/>
    <w:rsid w:val="0035642D"/>
    <w:rsid w:val="00356D35"/>
    <w:rsid w:val="00356F00"/>
    <w:rsid w:val="00356F3E"/>
    <w:rsid w:val="003570E8"/>
    <w:rsid w:val="00357153"/>
    <w:rsid w:val="0035741E"/>
    <w:rsid w:val="003575BF"/>
    <w:rsid w:val="0035776C"/>
    <w:rsid w:val="003578D2"/>
    <w:rsid w:val="00357975"/>
    <w:rsid w:val="00357A47"/>
    <w:rsid w:val="00357D7A"/>
    <w:rsid w:val="00357E1D"/>
    <w:rsid w:val="0036004B"/>
    <w:rsid w:val="003606F7"/>
    <w:rsid w:val="00360737"/>
    <w:rsid w:val="00360963"/>
    <w:rsid w:val="003609FC"/>
    <w:rsid w:val="00360A78"/>
    <w:rsid w:val="00360BDB"/>
    <w:rsid w:val="00361352"/>
    <w:rsid w:val="00361674"/>
    <w:rsid w:val="00361C07"/>
    <w:rsid w:val="00361F8A"/>
    <w:rsid w:val="00361FAB"/>
    <w:rsid w:val="00362182"/>
    <w:rsid w:val="00362188"/>
    <w:rsid w:val="0036227B"/>
    <w:rsid w:val="0036244D"/>
    <w:rsid w:val="00362F19"/>
    <w:rsid w:val="003630B3"/>
    <w:rsid w:val="003633F6"/>
    <w:rsid w:val="003633FA"/>
    <w:rsid w:val="00363406"/>
    <w:rsid w:val="003638C7"/>
    <w:rsid w:val="00363967"/>
    <w:rsid w:val="00363F84"/>
    <w:rsid w:val="003642B8"/>
    <w:rsid w:val="00364388"/>
    <w:rsid w:val="00364984"/>
    <w:rsid w:val="00364B04"/>
    <w:rsid w:val="00364C81"/>
    <w:rsid w:val="00364FB4"/>
    <w:rsid w:val="0036656C"/>
    <w:rsid w:val="00366B34"/>
    <w:rsid w:val="0036713D"/>
    <w:rsid w:val="0036731F"/>
    <w:rsid w:val="003678B2"/>
    <w:rsid w:val="00367937"/>
    <w:rsid w:val="003679EA"/>
    <w:rsid w:val="00367A0E"/>
    <w:rsid w:val="00367C15"/>
    <w:rsid w:val="00367E0B"/>
    <w:rsid w:val="0037018F"/>
    <w:rsid w:val="0037034D"/>
    <w:rsid w:val="003703A0"/>
    <w:rsid w:val="0037074C"/>
    <w:rsid w:val="003708C4"/>
    <w:rsid w:val="003708EB"/>
    <w:rsid w:val="00370997"/>
    <w:rsid w:val="00370D93"/>
    <w:rsid w:val="00370D99"/>
    <w:rsid w:val="0037106F"/>
    <w:rsid w:val="003713B7"/>
    <w:rsid w:val="00371C92"/>
    <w:rsid w:val="00371F29"/>
    <w:rsid w:val="00371FAB"/>
    <w:rsid w:val="00371FE2"/>
    <w:rsid w:val="003721AD"/>
    <w:rsid w:val="003726C8"/>
    <w:rsid w:val="003727D4"/>
    <w:rsid w:val="00373039"/>
    <w:rsid w:val="003730EF"/>
    <w:rsid w:val="00373109"/>
    <w:rsid w:val="003734BD"/>
    <w:rsid w:val="003735A9"/>
    <w:rsid w:val="00373742"/>
    <w:rsid w:val="003737A9"/>
    <w:rsid w:val="00373CCD"/>
    <w:rsid w:val="00373F48"/>
    <w:rsid w:val="0037423B"/>
    <w:rsid w:val="003742AA"/>
    <w:rsid w:val="00374301"/>
    <w:rsid w:val="00374692"/>
    <w:rsid w:val="00374823"/>
    <w:rsid w:val="003748F4"/>
    <w:rsid w:val="00374A42"/>
    <w:rsid w:val="00374A51"/>
    <w:rsid w:val="00375113"/>
    <w:rsid w:val="003758D8"/>
    <w:rsid w:val="00376230"/>
    <w:rsid w:val="0037626F"/>
    <w:rsid w:val="00376EEA"/>
    <w:rsid w:val="00377247"/>
    <w:rsid w:val="00377311"/>
    <w:rsid w:val="00377493"/>
    <w:rsid w:val="003774E3"/>
    <w:rsid w:val="0037762B"/>
    <w:rsid w:val="0037773D"/>
    <w:rsid w:val="00377E9C"/>
    <w:rsid w:val="00380009"/>
    <w:rsid w:val="00380723"/>
    <w:rsid w:val="00380AD3"/>
    <w:rsid w:val="00380E14"/>
    <w:rsid w:val="00380E20"/>
    <w:rsid w:val="00380E63"/>
    <w:rsid w:val="00380EC2"/>
    <w:rsid w:val="003812ED"/>
    <w:rsid w:val="003815E4"/>
    <w:rsid w:val="00381881"/>
    <w:rsid w:val="00381BB8"/>
    <w:rsid w:val="00382317"/>
    <w:rsid w:val="003823BC"/>
    <w:rsid w:val="00382473"/>
    <w:rsid w:val="00382D6C"/>
    <w:rsid w:val="00382F5A"/>
    <w:rsid w:val="0038304E"/>
    <w:rsid w:val="00383BA0"/>
    <w:rsid w:val="00383C9F"/>
    <w:rsid w:val="00383EB6"/>
    <w:rsid w:val="00384001"/>
    <w:rsid w:val="003841FB"/>
    <w:rsid w:val="003844A4"/>
    <w:rsid w:val="003846E4"/>
    <w:rsid w:val="0038476D"/>
    <w:rsid w:val="00384915"/>
    <w:rsid w:val="00384A75"/>
    <w:rsid w:val="00384C83"/>
    <w:rsid w:val="003855C0"/>
    <w:rsid w:val="00385A34"/>
    <w:rsid w:val="00385BED"/>
    <w:rsid w:val="00385C72"/>
    <w:rsid w:val="00385CF9"/>
    <w:rsid w:val="00386163"/>
    <w:rsid w:val="0038670F"/>
    <w:rsid w:val="003869F0"/>
    <w:rsid w:val="00386BA1"/>
    <w:rsid w:val="0038767E"/>
    <w:rsid w:val="003876B7"/>
    <w:rsid w:val="003878F8"/>
    <w:rsid w:val="00387A18"/>
    <w:rsid w:val="00387D13"/>
    <w:rsid w:val="00387D82"/>
    <w:rsid w:val="00387F42"/>
    <w:rsid w:val="00387F5C"/>
    <w:rsid w:val="003900E3"/>
    <w:rsid w:val="0039019E"/>
    <w:rsid w:val="00390709"/>
    <w:rsid w:val="003908C9"/>
    <w:rsid w:val="003912AB"/>
    <w:rsid w:val="003913A4"/>
    <w:rsid w:val="003913EC"/>
    <w:rsid w:val="00391B13"/>
    <w:rsid w:val="00391B6B"/>
    <w:rsid w:val="00391E08"/>
    <w:rsid w:val="00391E2E"/>
    <w:rsid w:val="00391F87"/>
    <w:rsid w:val="0039243A"/>
    <w:rsid w:val="00392D3E"/>
    <w:rsid w:val="00392D52"/>
    <w:rsid w:val="00392DAC"/>
    <w:rsid w:val="00393210"/>
    <w:rsid w:val="00393277"/>
    <w:rsid w:val="003934AC"/>
    <w:rsid w:val="0039357C"/>
    <w:rsid w:val="003937D0"/>
    <w:rsid w:val="00393BE7"/>
    <w:rsid w:val="00393C46"/>
    <w:rsid w:val="00393C83"/>
    <w:rsid w:val="003940A8"/>
    <w:rsid w:val="0039417E"/>
    <w:rsid w:val="003943C1"/>
    <w:rsid w:val="003946B5"/>
    <w:rsid w:val="00394817"/>
    <w:rsid w:val="0039499B"/>
    <w:rsid w:val="00394B51"/>
    <w:rsid w:val="003953DF"/>
    <w:rsid w:val="0039550C"/>
    <w:rsid w:val="00395594"/>
    <w:rsid w:val="003955C2"/>
    <w:rsid w:val="0039561E"/>
    <w:rsid w:val="003956DC"/>
    <w:rsid w:val="00395740"/>
    <w:rsid w:val="00395B8D"/>
    <w:rsid w:val="00395F8F"/>
    <w:rsid w:val="00396448"/>
    <w:rsid w:val="00396820"/>
    <w:rsid w:val="003968E6"/>
    <w:rsid w:val="00396C17"/>
    <w:rsid w:val="00396D06"/>
    <w:rsid w:val="00396D0A"/>
    <w:rsid w:val="00396D98"/>
    <w:rsid w:val="00396FE0"/>
    <w:rsid w:val="0039719D"/>
    <w:rsid w:val="003A0267"/>
    <w:rsid w:val="003A0355"/>
    <w:rsid w:val="003A04AB"/>
    <w:rsid w:val="003A0620"/>
    <w:rsid w:val="003A0911"/>
    <w:rsid w:val="003A09DA"/>
    <w:rsid w:val="003A0A4A"/>
    <w:rsid w:val="003A0C73"/>
    <w:rsid w:val="003A104D"/>
    <w:rsid w:val="003A1863"/>
    <w:rsid w:val="003A1A9D"/>
    <w:rsid w:val="003A1BF6"/>
    <w:rsid w:val="003A1BF7"/>
    <w:rsid w:val="003A224D"/>
    <w:rsid w:val="003A27EB"/>
    <w:rsid w:val="003A2E2C"/>
    <w:rsid w:val="003A2E49"/>
    <w:rsid w:val="003A3122"/>
    <w:rsid w:val="003A389E"/>
    <w:rsid w:val="003A3AF8"/>
    <w:rsid w:val="003A4576"/>
    <w:rsid w:val="003A47B2"/>
    <w:rsid w:val="003A4A12"/>
    <w:rsid w:val="003A4BBF"/>
    <w:rsid w:val="003A4D31"/>
    <w:rsid w:val="003A4DB0"/>
    <w:rsid w:val="003A4F76"/>
    <w:rsid w:val="003A521F"/>
    <w:rsid w:val="003A5242"/>
    <w:rsid w:val="003A52C4"/>
    <w:rsid w:val="003A53A3"/>
    <w:rsid w:val="003A54B5"/>
    <w:rsid w:val="003A5757"/>
    <w:rsid w:val="003A5996"/>
    <w:rsid w:val="003A59BC"/>
    <w:rsid w:val="003A59E4"/>
    <w:rsid w:val="003A5C78"/>
    <w:rsid w:val="003A5CC6"/>
    <w:rsid w:val="003A5D90"/>
    <w:rsid w:val="003A6223"/>
    <w:rsid w:val="003A6276"/>
    <w:rsid w:val="003A6423"/>
    <w:rsid w:val="003A6B30"/>
    <w:rsid w:val="003A6B46"/>
    <w:rsid w:val="003A6DF0"/>
    <w:rsid w:val="003A6EC5"/>
    <w:rsid w:val="003A7064"/>
    <w:rsid w:val="003A7445"/>
    <w:rsid w:val="003A745D"/>
    <w:rsid w:val="003A7581"/>
    <w:rsid w:val="003A7617"/>
    <w:rsid w:val="003A7AF5"/>
    <w:rsid w:val="003A7C51"/>
    <w:rsid w:val="003B01C2"/>
    <w:rsid w:val="003B01FC"/>
    <w:rsid w:val="003B057C"/>
    <w:rsid w:val="003B05A4"/>
    <w:rsid w:val="003B0B6D"/>
    <w:rsid w:val="003B0D76"/>
    <w:rsid w:val="003B129D"/>
    <w:rsid w:val="003B1380"/>
    <w:rsid w:val="003B1BCD"/>
    <w:rsid w:val="003B1C36"/>
    <w:rsid w:val="003B1F1B"/>
    <w:rsid w:val="003B20BA"/>
    <w:rsid w:val="003B24F0"/>
    <w:rsid w:val="003B25D5"/>
    <w:rsid w:val="003B2696"/>
    <w:rsid w:val="003B270C"/>
    <w:rsid w:val="003B2C83"/>
    <w:rsid w:val="003B3006"/>
    <w:rsid w:val="003B30D7"/>
    <w:rsid w:val="003B313B"/>
    <w:rsid w:val="003B3406"/>
    <w:rsid w:val="003B3A8B"/>
    <w:rsid w:val="003B3D65"/>
    <w:rsid w:val="003B3F8C"/>
    <w:rsid w:val="003B41D0"/>
    <w:rsid w:val="003B423B"/>
    <w:rsid w:val="003B4E66"/>
    <w:rsid w:val="003B4F2D"/>
    <w:rsid w:val="003B51BC"/>
    <w:rsid w:val="003B5296"/>
    <w:rsid w:val="003B642B"/>
    <w:rsid w:val="003B644D"/>
    <w:rsid w:val="003B68FB"/>
    <w:rsid w:val="003B6A1F"/>
    <w:rsid w:val="003B6C40"/>
    <w:rsid w:val="003B6D52"/>
    <w:rsid w:val="003B78A9"/>
    <w:rsid w:val="003B7F4E"/>
    <w:rsid w:val="003C0068"/>
    <w:rsid w:val="003C0C65"/>
    <w:rsid w:val="003C1078"/>
    <w:rsid w:val="003C122B"/>
    <w:rsid w:val="003C13DB"/>
    <w:rsid w:val="003C13E4"/>
    <w:rsid w:val="003C1570"/>
    <w:rsid w:val="003C1C18"/>
    <w:rsid w:val="003C24E9"/>
    <w:rsid w:val="003C2517"/>
    <w:rsid w:val="003C251C"/>
    <w:rsid w:val="003C2705"/>
    <w:rsid w:val="003C28A2"/>
    <w:rsid w:val="003C2940"/>
    <w:rsid w:val="003C2D3D"/>
    <w:rsid w:val="003C2EF5"/>
    <w:rsid w:val="003C30D5"/>
    <w:rsid w:val="003C3D19"/>
    <w:rsid w:val="003C3E40"/>
    <w:rsid w:val="003C3EE0"/>
    <w:rsid w:val="003C419D"/>
    <w:rsid w:val="003C41A0"/>
    <w:rsid w:val="003C4319"/>
    <w:rsid w:val="003C48D4"/>
    <w:rsid w:val="003C4B14"/>
    <w:rsid w:val="003C4CAA"/>
    <w:rsid w:val="003C4D4C"/>
    <w:rsid w:val="003C4E63"/>
    <w:rsid w:val="003C5464"/>
    <w:rsid w:val="003C54C8"/>
    <w:rsid w:val="003C573E"/>
    <w:rsid w:val="003C58CB"/>
    <w:rsid w:val="003C59D7"/>
    <w:rsid w:val="003C60EE"/>
    <w:rsid w:val="003C6173"/>
    <w:rsid w:val="003C630E"/>
    <w:rsid w:val="003C68B9"/>
    <w:rsid w:val="003C690D"/>
    <w:rsid w:val="003C7776"/>
    <w:rsid w:val="003C7EAA"/>
    <w:rsid w:val="003D0AD4"/>
    <w:rsid w:val="003D0AF1"/>
    <w:rsid w:val="003D0D20"/>
    <w:rsid w:val="003D0DE6"/>
    <w:rsid w:val="003D15D5"/>
    <w:rsid w:val="003D15DA"/>
    <w:rsid w:val="003D18AD"/>
    <w:rsid w:val="003D1B02"/>
    <w:rsid w:val="003D1C4D"/>
    <w:rsid w:val="003D1D3A"/>
    <w:rsid w:val="003D202B"/>
    <w:rsid w:val="003D2464"/>
    <w:rsid w:val="003D2539"/>
    <w:rsid w:val="003D2781"/>
    <w:rsid w:val="003D4062"/>
    <w:rsid w:val="003D4273"/>
    <w:rsid w:val="003D4682"/>
    <w:rsid w:val="003D4ABF"/>
    <w:rsid w:val="003D4F0B"/>
    <w:rsid w:val="003D5031"/>
    <w:rsid w:val="003D55F4"/>
    <w:rsid w:val="003D5848"/>
    <w:rsid w:val="003D5A3E"/>
    <w:rsid w:val="003D5A52"/>
    <w:rsid w:val="003D6377"/>
    <w:rsid w:val="003D63B9"/>
    <w:rsid w:val="003D63D8"/>
    <w:rsid w:val="003D6401"/>
    <w:rsid w:val="003D6506"/>
    <w:rsid w:val="003D6710"/>
    <w:rsid w:val="003D6808"/>
    <w:rsid w:val="003D6BD8"/>
    <w:rsid w:val="003D6BDA"/>
    <w:rsid w:val="003D6D91"/>
    <w:rsid w:val="003D6ECC"/>
    <w:rsid w:val="003D6F0F"/>
    <w:rsid w:val="003D7029"/>
    <w:rsid w:val="003D757F"/>
    <w:rsid w:val="003D760A"/>
    <w:rsid w:val="003D7722"/>
    <w:rsid w:val="003D7A39"/>
    <w:rsid w:val="003D7ADF"/>
    <w:rsid w:val="003D7D10"/>
    <w:rsid w:val="003D7E56"/>
    <w:rsid w:val="003D7F6A"/>
    <w:rsid w:val="003E0093"/>
    <w:rsid w:val="003E0119"/>
    <w:rsid w:val="003E04B7"/>
    <w:rsid w:val="003E0527"/>
    <w:rsid w:val="003E052A"/>
    <w:rsid w:val="003E0AAB"/>
    <w:rsid w:val="003E0C5E"/>
    <w:rsid w:val="003E123A"/>
    <w:rsid w:val="003E12A7"/>
    <w:rsid w:val="003E12FC"/>
    <w:rsid w:val="003E14C5"/>
    <w:rsid w:val="003E14DC"/>
    <w:rsid w:val="003E157D"/>
    <w:rsid w:val="003E15CC"/>
    <w:rsid w:val="003E17AC"/>
    <w:rsid w:val="003E198B"/>
    <w:rsid w:val="003E203E"/>
    <w:rsid w:val="003E2205"/>
    <w:rsid w:val="003E2282"/>
    <w:rsid w:val="003E23AB"/>
    <w:rsid w:val="003E241E"/>
    <w:rsid w:val="003E24DF"/>
    <w:rsid w:val="003E2654"/>
    <w:rsid w:val="003E27A8"/>
    <w:rsid w:val="003E280F"/>
    <w:rsid w:val="003E2B01"/>
    <w:rsid w:val="003E34BF"/>
    <w:rsid w:val="003E39F7"/>
    <w:rsid w:val="003E3C2E"/>
    <w:rsid w:val="003E3CB5"/>
    <w:rsid w:val="003E3EB4"/>
    <w:rsid w:val="003E448E"/>
    <w:rsid w:val="003E4D48"/>
    <w:rsid w:val="003E5072"/>
    <w:rsid w:val="003E51E3"/>
    <w:rsid w:val="003E540F"/>
    <w:rsid w:val="003E54AB"/>
    <w:rsid w:val="003E5533"/>
    <w:rsid w:val="003E5858"/>
    <w:rsid w:val="003E59CF"/>
    <w:rsid w:val="003E5E29"/>
    <w:rsid w:val="003E6366"/>
    <w:rsid w:val="003E63EF"/>
    <w:rsid w:val="003E67A5"/>
    <w:rsid w:val="003E696C"/>
    <w:rsid w:val="003E69EA"/>
    <w:rsid w:val="003E6CB5"/>
    <w:rsid w:val="003E6F05"/>
    <w:rsid w:val="003E6FB6"/>
    <w:rsid w:val="003E7725"/>
    <w:rsid w:val="003E77AE"/>
    <w:rsid w:val="003E7807"/>
    <w:rsid w:val="003E7B20"/>
    <w:rsid w:val="003E7F92"/>
    <w:rsid w:val="003F0847"/>
    <w:rsid w:val="003F08E5"/>
    <w:rsid w:val="003F0905"/>
    <w:rsid w:val="003F0E2C"/>
    <w:rsid w:val="003F1013"/>
    <w:rsid w:val="003F10AA"/>
    <w:rsid w:val="003F135F"/>
    <w:rsid w:val="003F1438"/>
    <w:rsid w:val="003F1552"/>
    <w:rsid w:val="003F173D"/>
    <w:rsid w:val="003F1A12"/>
    <w:rsid w:val="003F209C"/>
    <w:rsid w:val="003F2111"/>
    <w:rsid w:val="003F2311"/>
    <w:rsid w:val="003F268A"/>
    <w:rsid w:val="003F278F"/>
    <w:rsid w:val="003F2BEC"/>
    <w:rsid w:val="003F2C34"/>
    <w:rsid w:val="003F2D99"/>
    <w:rsid w:val="003F2E59"/>
    <w:rsid w:val="003F3215"/>
    <w:rsid w:val="003F32B2"/>
    <w:rsid w:val="003F36EC"/>
    <w:rsid w:val="003F3765"/>
    <w:rsid w:val="003F386F"/>
    <w:rsid w:val="003F3A2C"/>
    <w:rsid w:val="003F3BAE"/>
    <w:rsid w:val="003F3BC9"/>
    <w:rsid w:val="003F3BCB"/>
    <w:rsid w:val="003F427B"/>
    <w:rsid w:val="003F42B7"/>
    <w:rsid w:val="003F45D6"/>
    <w:rsid w:val="003F4867"/>
    <w:rsid w:val="003F4F81"/>
    <w:rsid w:val="003F51F0"/>
    <w:rsid w:val="003F53C7"/>
    <w:rsid w:val="003F5911"/>
    <w:rsid w:val="003F5EC2"/>
    <w:rsid w:val="003F641D"/>
    <w:rsid w:val="003F685B"/>
    <w:rsid w:val="003F6991"/>
    <w:rsid w:val="003F786B"/>
    <w:rsid w:val="003F7917"/>
    <w:rsid w:val="003F7C8D"/>
    <w:rsid w:val="003F7D5E"/>
    <w:rsid w:val="00400096"/>
    <w:rsid w:val="00400211"/>
    <w:rsid w:val="004002F4"/>
    <w:rsid w:val="0040036F"/>
    <w:rsid w:val="0040069D"/>
    <w:rsid w:val="00400AB8"/>
    <w:rsid w:val="00400C5A"/>
    <w:rsid w:val="00400D27"/>
    <w:rsid w:val="004011B4"/>
    <w:rsid w:val="00401216"/>
    <w:rsid w:val="00401433"/>
    <w:rsid w:val="004022D0"/>
    <w:rsid w:val="0040249A"/>
    <w:rsid w:val="004027E6"/>
    <w:rsid w:val="00402B90"/>
    <w:rsid w:val="00402C54"/>
    <w:rsid w:val="00402E84"/>
    <w:rsid w:val="00402FF9"/>
    <w:rsid w:val="004031A7"/>
    <w:rsid w:val="00403294"/>
    <w:rsid w:val="0040344D"/>
    <w:rsid w:val="0040349F"/>
    <w:rsid w:val="0040365B"/>
    <w:rsid w:val="004037BB"/>
    <w:rsid w:val="00403810"/>
    <w:rsid w:val="00403B12"/>
    <w:rsid w:val="00403EDB"/>
    <w:rsid w:val="004040D2"/>
    <w:rsid w:val="004040D3"/>
    <w:rsid w:val="00404653"/>
    <w:rsid w:val="00404928"/>
    <w:rsid w:val="004049BE"/>
    <w:rsid w:val="00404AA5"/>
    <w:rsid w:val="00404B6D"/>
    <w:rsid w:val="00404BD8"/>
    <w:rsid w:val="00405038"/>
    <w:rsid w:val="00405585"/>
    <w:rsid w:val="00405590"/>
    <w:rsid w:val="00405709"/>
    <w:rsid w:val="004058D2"/>
    <w:rsid w:val="004058F8"/>
    <w:rsid w:val="00405ADF"/>
    <w:rsid w:val="00405C61"/>
    <w:rsid w:val="004060A1"/>
    <w:rsid w:val="004060CD"/>
    <w:rsid w:val="00406224"/>
    <w:rsid w:val="00406262"/>
    <w:rsid w:val="00406526"/>
    <w:rsid w:val="004065E8"/>
    <w:rsid w:val="00406AB4"/>
    <w:rsid w:val="00406AF2"/>
    <w:rsid w:val="00406F69"/>
    <w:rsid w:val="0040703F"/>
    <w:rsid w:val="00407342"/>
    <w:rsid w:val="00407383"/>
    <w:rsid w:val="0040793C"/>
    <w:rsid w:val="00407D20"/>
    <w:rsid w:val="00407FE9"/>
    <w:rsid w:val="004103E2"/>
    <w:rsid w:val="0041040B"/>
    <w:rsid w:val="004105B6"/>
    <w:rsid w:val="0041109B"/>
    <w:rsid w:val="00411133"/>
    <w:rsid w:val="0041159B"/>
    <w:rsid w:val="0041196C"/>
    <w:rsid w:val="00411A05"/>
    <w:rsid w:val="00411E06"/>
    <w:rsid w:val="00411E39"/>
    <w:rsid w:val="004122FF"/>
    <w:rsid w:val="00412318"/>
    <w:rsid w:val="0041287D"/>
    <w:rsid w:val="004129F8"/>
    <w:rsid w:val="00412B42"/>
    <w:rsid w:val="00412C24"/>
    <w:rsid w:val="00412C7A"/>
    <w:rsid w:val="004131EA"/>
    <w:rsid w:val="0041333D"/>
    <w:rsid w:val="004136EE"/>
    <w:rsid w:val="00413760"/>
    <w:rsid w:val="0041385B"/>
    <w:rsid w:val="00413A8E"/>
    <w:rsid w:val="00413D2A"/>
    <w:rsid w:val="00413EEE"/>
    <w:rsid w:val="00414085"/>
    <w:rsid w:val="00414ED7"/>
    <w:rsid w:val="00415519"/>
    <w:rsid w:val="004155AD"/>
    <w:rsid w:val="0041564D"/>
    <w:rsid w:val="004156B4"/>
    <w:rsid w:val="00415891"/>
    <w:rsid w:val="00415A22"/>
    <w:rsid w:val="00415C59"/>
    <w:rsid w:val="00415D5E"/>
    <w:rsid w:val="004166DE"/>
    <w:rsid w:val="004168BC"/>
    <w:rsid w:val="004169EE"/>
    <w:rsid w:val="00416BF2"/>
    <w:rsid w:val="00416D8C"/>
    <w:rsid w:val="00416DDB"/>
    <w:rsid w:val="0041750C"/>
    <w:rsid w:val="004177C2"/>
    <w:rsid w:val="004179FA"/>
    <w:rsid w:val="00417F85"/>
    <w:rsid w:val="004202D6"/>
    <w:rsid w:val="004204C2"/>
    <w:rsid w:val="004209B0"/>
    <w:rsid w:val="0042116F"/>
    <w:rsid w:val="00421652"/>
    <w:rsid w:val="00421836"/>
    <w:rsid w:val="00421896"/>
    <w:rsid w:val="0042193E"/>
    <w:rsid w:val="00421B96"/>
    <w:rsid w:val="00421E98"/>
    <w:rsid w:val="00422558"/>
    <w:rsid w:val="004227B9"/>
    <w:rsid w:val="00422E0D"/>
    <w:rsid w:val="004232A2"/>
    <w:rsid w:val="00423F79"/>
    <w:rsid w:val="00423FE3"/>
    <w:rsid w:val="004240C9"/>
    <w:rsid w:val="004240D7"/>
    <w:rsid w:val="00424305"/>
    <w:rsid w:val="0042438E"/>
    <w:rsid w:val="0042476B"/>
    <w:rsid w:val="00424A74"/>
    <w:rsid w:val="00425091"/>
    <w:rsid w:val="0042572C"/>
    <w:rsid w:val="00425AD3"/>
    <w:rsid w:val="00425BAD"/>
    <w:rsid w:val="00425C78"/>
    <w:rsid w:val="00425D82"/>
    <w:rsid w:val="00426399"/>
    <w:rsid w:val="00426837"/>
    <w:rsid w:val="00426903"/>
    <w:rsid w:val="00426A95"/>
    <w:rsid w:val="00426BEC"/>
    <w:rsid w:val="00426BF4"/>
    <w:rsid w:val="00427266"/>
    <w:rsid w:val="004275C9"/>
    <w:rsid w:val="004275DC"/>
    <w:rsid w:val="00427684"/>
    <w:rsid w:val="004276CD"/>
    <w:rsid w:val="00427769"/>
    <w:rsid w:val="00427C74"/>
    <w:rsid w:val="00427C98"/>
    <w:rsid w:val="00427EFD"/>
    <w:rsid w:val="00427F97"/>
    <w:rsid w:val="00430051"/>
    <w:rsid w:val="00430221"/>
    <w:rsid w:val="004305C7"/>
    <w:rsid w:val="004305D6"/>
    <w:rsid w:val="00430690"/>
    <w:rsid w:val="004309A5"/>
    <w:rsid w:val="00430C5E"/>
    <w:rsid w:val="00430EC5"/>
    <w:rsid w:val="00431096"/>
    <w:rsid w:val="00431177"/>
    <w:rsid w:val="004315C7"/>
    <w:rsid w:val="0043169B"/>
    <w:rsid w:val="004319AA"/>
    <w:rsid w:val="00431A24"/>
    <w:rsid w:val="00431F84"/>
    <w:rsid w:val="00431FE0"/>
    <w:rsid w:val="00432075"/>
    <w:rsid w:val="004320D6"/>
    <w:rsid w:val="00432186"/>
    <w:rsid w:val="004321FF"/>
    <w:rsid w:val="004322A5"/>
    <w:rsid w:val="00432670"/>
    <w:rsid w:val="00432733"/>
    <w:rsid w:val="004327F6"/>
    <w:rsid w:val="00432989"/>
    <w:rsid w:val="00432CDD"/>
    <w:rsid w:val="00432D70"/>
    <w:rsid w:val="00433221"/>
    <w:rsid w:val="00433474"/>
    <w:rsid w:val="004336B1"/>
    <w:rsid w:val="00433E6B"/>
    <w:rsid w:val="004340E2"/>
    <w:rsid w:val="0043466A"/>
    <w:rsid w:val="00434E5B"/>
    <w:rsid w:val="0043510D"/>
    <w:rsid w:val="004351B9"/>
    <w:rsid w:val="004354FC"/>
    <w:rsid w:val="004359D5"/>
    <w:rsid w:val="00435A77"/>
    <w:rsid w:val="00435C79"/>
    <w:rsid w:val="004363AC"/>
    <w:rsid w:val="004364B7"/>
    <w:rsid w:val="004365E7"/>
    <w:rsid w:val="004366B6"/>
    <w:rsid w:val="00436E64"/>
    <w:rsid w:val="00436FE4"/>
    <w:rsid w:val="0043795F"/>
    <w:rsid w:val="00437A16"/>
    <w:rsid w:val="00437FC8"/>
    <w:rsid w:val="00440167"/>
    <w:rsid w:val="00440303"/>
    <w:rsid w:val="00440358"/>
    <w:rsid w:val="00440C2F"/>
    <w:rsid w:val="00441092"/>
    <w:rsid w:val="004413CD"/>
    <w:rsid w:val="004417CF"/>
    <w:rsid w:val="00441F45"/>
    <w:rsid w:val="00442117"/>
    <w:rsid w:val="00442331"/>
    <w:rsid w:val="00442985"/>
    <w:rsid w:val="004429E2"/>
    <w:rsid w:val="00442AAF"/>
    <w:rsid w:val="00443014"/>
    <w:rsid w:val="00443117"/>
    <w:rsid w:val="0044319E"/>
    <w:rsid w:val="00443780"/>
    <w:rsid w:val="00443807"/>
    <w:rsid w:val="00443ECF"/>
    <w:rsid w:val="00444237"/>
    <w:rsid w:val="004443C4"/>
    <w:rsid w:val="004445A0"/>
    <w:rsid w:val="004447F5"/>
    <w:rsid w:val="004448EF"/>
    <w:rsid w:val="00444DA1"/>
    <w:rsid w:val="00444F0A"/>
    <w:rsid w:val="00444FCF"/>
    <w:rsid w:val="00445129"/>
    <w:rsid w:val="0044523E"/>
    <w:rsid w:val="004457DB"/>
    <w:rsid w:val="004459D1"/>
    <w:rsid w:val="00445E46"/>
    <w:rsid w:val="00446147"/>
    <w:rsid w:val="004463A0"/>
    <w:rsid w:val="00446401"/>
    <w:rsid w:val="00446BD2"/>
    <w:rsid w:val="00446C78"/>
    <w:rsid w:val="00446CC1"/>
    <w:rsid w:val="00446F16"/>
    <w:rsid w:val="00447127"/>
    <w:rsid w:val="0044720C"/>
    <w:rsid w:val="00447369"/>
    <w:rsid w:val="0044749C"/>
    <w:rsid w:val="004477E4"/>
    <w:rsid w:val="00447A51"/>
    <w:rsid w:val="00447C5F"/>
    <w:rsid w:val="00447DE0"/>
    <w:rsid w:val="00447E42"/>
    <w:rsid w:val="00447FE8"/>
    <w:rsid w:val="00450073"/>
    <w:rsid w:val="0045048A"/>
    <w:rsid w:val="00450674"/>
    <w:rsid w:val="004506B3"/>
    <w:rsid w:val="00450A32"/>
    <w:rsid w:val="00450ECB"/>
    <w:rsid w:val="00450FB9"/>
    <w:rsid w:val="004510AB"/>
    <w:rsid w:val="0045114D"/>
    <w:rsid w:val="004515AD"/>
    <w:rsid w:val="0045190A"/>
    <w:rsid w:val="00451CF9"/>
    <w:rsid w:val="004520FE"/>
    <w:rsid w:val="00452188"/>
    <w:rsid w:val="00452A26"/>
    <w:rsid w:val="00452BE6"/>
    <w:rsid w:val="00452CD9"/>
    <w:rsid w:val="00452D6C"/>
    <w:rsid w:val="00453119"/>
    <w:rsid w:val="0045348F"/>
    <w:rsid w:val="00453622"/>
    <w:rsid w:val="004537D0"/>
    <w:rsid w:val="0045386A"/>
    <w:rsid w:val="00454CEB"/>
    <w:rsid w:val="00454E1D"/>
    <w:rsid w:val="00454E4F"/>
    <w:rsid w:val="00454ECC"/>
    <w:rsid w:val="004550E3"/>
    <w:rsid w:val="004551A4"/>
    <w:rsid w:val="004552C9"/>
    <w:rsid w:val="0045533A"/>
    <w:rsid w:val="0045543A"/>
    <w:rsid w:val="00455486"/>
    <w:rsid w:val="004558E2"/>
    <w:rsid w:val="004559C6"/>
    <w:rsid w:val="00455E72"/>
    <w:rsid w:val="00456170"/>
    <w:rsid w:val="004561A3"/>
    <w:rsid w:val="004563BE"/>
    <w:rsid w:val="004563F2"/>
    <w:rsid w:val="004566FB"/>
    <w:rsid w:val="004567B6"/>
    <w:rsid w:val="00456A3A"/>
    <w:rsid w:val="004576E8"/>
    <w:rsid w:val="00457A07"/>
    <w:rsid w:val="00457FD9"/>
    <w:rsid w:val="0046001B"/>
    <w:rsid w:val="00460073"/>
    <w:rsid w:val="00460327"/>
    <w:rsid w:val="0046042D"/>
    <w:rsid w:val="004604EE"/>
    <w:rsid w:val="00460623"/>
    <w:rsid w:val="00460DA7"/>
    <w:rsid w:val="00460F62"/>
    <w:rsid w:val="00460F8D"/>
    <w:rsid w:val="0046135B"/>
    <w:rsid w:val="004613B8"/>
    <w:rsid w:val="00461596"/>
    <w:rsid w:val="004615B3"/>
    <w:rsid w:val="004619BA"/>
    <w:rsid w:val="00461CA6"/>
    <w:rsid w:val="00461CB1"/>
    <w:rsid w:val="00461E92"/>
    <w:rsid w:val="00461EF3"/>
    <w:rsid w:val="00461FD6"/>
    <w:rsid w:val="00462281"/>
    <w:rsid w:val="00462411"/>
    <w:rsid w:val="00462557"/>
    <w:rsid w:val="004626F8"/>
    <w:rsid w:val="00462867"/>
    <w:rsid w:val="0046298F"/>
    <w:rsid w:val="00462D80"/>
    <w:rsid w:val="00462F65"/>
    <w:rsid w:val="004630A4"/>
    <w:rsid w:val="0046328C"/>
    <w:rsid w:val="00463B7D"/>
    <w:rsid w:val="00463D88"/>
    <w:rsid w:val="00463FA3"/>
    <w:rsid w:val="00464610"/>
    <w:rsid w:val="0046461C"/>
    <w:rsid w:val="00464C45"/>
    <w:rsid w:val="00464DCB"/>
    <w:rsid w:val="004657C8"/>
    <w:rsid w:val="00465D41"/>
    <w:rsid w:val="00466C38"/>
    <w:rsid w:val="00466D4E"/>
    <w:rsid w:val="00466FBC"/>
    <w:rsid w:val="00467D85"/>
    <w:rsid w:val="00467DAA"/>
    <w:rsid w:val="00470276"/>
    <w:rsid w:val="004703B6"/>
    <w:rsid w:val="004707CB"/>
    <w:rsid w:val="004707FD"/>
    <w:rsid w:val="00470858"/>
    <w:rsid w:val="0047112C"/>
    <w:rsid w:val="00471200"/>
    <w:rsid w:val="0047137A"/>
    <w:rsid w:val="004717A6"/>
    <w:rsid w:val="00471A4C"/>
    <w:rsid w:val="00471D39"/>
    <w:rsid w:val="004722A6"/>
    <w:rsid w:val="00472631"/>
    <w:rsid w:val="00472837"/>
    <w:rsid w:val="00472839"/>
    <w:rsid w:val="00472AAA"/>
    <w:rsid w:val="00472E94"/>
    <w:rsid w:val="00472F15"/>
    <w:rsid w:val="00473290"/>
    <w:rsid w:val="00473378"/>
    <w:rsid w:val="0047344B"/>
    <w:rsid w:val="004734CB"/>
    <w:rsid w:val="0047396D"/>
    <w:rsid w:val="00473A36"/>
    <w:rsid w:val="00473EB9"/>
    <w:rsid w:val="00473F2A"/>
    <w:rsid w:val="0047412A"/>
    <w:rsid w:val="0047424A"/>
    <w:rsid w:val="0047427C"/>
    <w:rsid w:val="004743F5"/>
    <w:rsid w:val="004745C1"/>
    <w:rsid w:val="00474D75"/>
    <w:rsid w:val="00474D94"/>
    <w:rsid w:val="00475044"/>
    <w:rsid w:val="004750E8"/>
    <w:rsid w:val="00475432"/>
    <w:rsid w:val="00475855"/>
    <w:rsid w:val="00475900"/>
    <w:rsid w:val="00475AA3"/>
    <w:rsid w:val="00475E61"/>
    <w:rsid w:val="00475EA3"/>
    <w:rsid w:val="00475EBA"/>
    <w:rsid w:val="00476120"/>
    <w:rsid w:val="004767B9"/>
    <w:rsid w:val="00476833"/>
    <w:rsid w:val="004769C7"/>
    <w:rsid w:val="00476D16"/>
    <w:rsid w:val="00477647"/>
    <w:rsid w:val="004777F9"/>
    <w:rsid w:val="00477BB7"/>
    <w:rsid w:val="00477F07"/>
    <w:rsid w:val="0048014C"/>
    <w:rsid w:val="004804CF"/>
    <w:rsid w:val="004804EF"/>
    <w:rsid w:val="004809A1"/>
    <w:rsid w:val="00480EFD"/>
    <w:rsid w:val="00480F96"/>
    <w:rsid w:val="00481378"/>
    <w:rsid w:val="004813E7"/>
    <w:rsid w:val="0048151B"/>
    <w:rsid w:val="00481D79"/>
    <w:rsid w:val="0048241D"/>
    <w:rsid w:val="00482454"/>
    <w:rsid w:val="0048252D"/>
    <w:rsid w:val="004826E4"/>
    <w:rsid w:val="00482C92"/>
    <w:rsid w:val="0048335B"/>
    <w:rsid w:val="00483362"/>
    <w:rsid w:val="00483948"/>
    <w:rsid w:val="00483A49"/>
    <w:rsid w:val="00483A89"/>
    <w:rsid w:val="00483DF6"/>
    <w:rsid w:val="00483E80"/>
    <w:rsid w:val="00483F20"/>
    <w:rsid w:val="00483FDE"/>
    <w:rsid w:val="00484178"/>
    <w:rsid w:val="00484232"/>
    <w:rsid w:val="0048438D"/>
    <w:rsid w:val="00484492"/>
    <w:rsid w:val="00484B36"/>
    <w:rsid w:val="00484BCE"/>
    <w:rsid w:val="00484F17"/>
    <w:rsid w:val="00484FB7"/>
    <w:rsid w:val="00485852"/>
    <w:rsid w:val="00485B64"/>
    <w:rsid w:val="00486256"/>
    <w:rsid w:val="004863CA"/>
    <w:rsid w:val="00486655"/>
    <w:rsid w:val="004867C3"/>
    <w:rsid w:val="00486AD1"/>
    <w:rsid w:val="00486FD1"/>
    <w:rsid w:val="0048702D"/>
    <w:rsid w:val="0048724C"/>
    <w:rsid w:val="004874E5"/>
    <w:rsid w:val="00487865"/>
    <w:rsid w:val="00487921"/>
    <w:rsid w:val="004879CC"/>
    <w:rsid w:val="00487B9C"/>
    <w:rsid w:val="00487EB8"/>
    <w:rsid w:val="004900BC"/>
    <w:rsid w:val="0049021C"/>
    <w:rsid w:val="004902DF"/>
    <w:rsid w:val="0049076F"/>
    <w:rsid w:val="00490F46"/>
    <w:rsid w:val="0049130E"/>
    <w:rsid w:val="004913CE"/>
    <w:rsid w:val="00491599"/>
    <w:rsid w:val="00491657"/>
    <w:rsid w:val="004916A4"/>
    <w:rsid w:val="00491994"/>
    <w:rsid w:val="00491D12"/>
    <w:rsid w:val="00491D3D"/>
    <w:rsid w:val="00491DEF"/>
    <w:rsid w:val="0049208A"/>
    <w:rsid w:val="004923A0"/>
    <w:rsid w:val="004924A7"/>
    <w:rsid w:val="0049280E"/>
    <w:rsid w:val="00492B50"/>
    <w:rsid w:val="00493AA9"/>
    <w:rsid w:val="00493CB3"/>
    <w:rsid w:val="00493D4F"/>
    <w:rsid w:val="0049412A"/>
    <w:rsid w:val="00494295"/>
    <w:rsid w:val="0049457B"/>
    <w:rsid w:val="00494893"/>
    <w:rsid w:val="00494A25"/>
    <w:rsid w:val="00494A2A"/>
    <w:rsid w:val="00494DEE"/>
    <w:rsid w:val="0049501C"/>
    <w:rsid w:val="0049528C"/>
    <w:rsid w:val="00495625"/>
    <w:rsid w:val="0049568E"/>
    <w:rsid w:val="00495924"/>
    <w:rsid w:val="00496051"/>
    <w:rsid w:val="004963A7"/>
    <w:rsid w:val="00496AA6"/>
    <w:rsid w:val="00496B06"/>
    <w:rsid w:val="00496E70"/>
    <w:rsid w:val="00496F0A"/>
    <w:rsid w:val="004971BA"/>
    <w:rsid w:val="00497578"/>
    <w:rsid w:val="00497701"/>
    <w:rsid w:val="004979EB"/>
    <w:rsid w:val="00497EB3"/>
    <w:rsid w:val="004A0154"/>
    <w:rsid w:val="004A02E3"/>
    <w:rsid w:val="004A02F8"/>
    <w:rsid w:val="004A04B9"/>
    <w:rsid w:val="004A04C7"/>
    <w:rsid w:val="004A0785"/>
    <w:rsid w:val="004A07CB"/>
    <w:rsid w:val="004A0C10"/>
    <w:rsid w:val="004A166C"/>
    <w:rsid w:val="004A188D"/>
    <w:rsid w:val="004A1920"/>
    <w:rsid w:val="004A1AA0"/>
    <w:rsid w:val="004A1D70"/>
    <w:rsid w:val="004A1E0D"/>
    <w:rsid w:val="004A1E27"/>
    <w:rsid w:val="004A2077"/>
    <w:rsid w:val="004A207C"/>
    <w:rsid w:val="004A2086"/>
    <w:rsid w:val="004A2462"/>
    <w:rsid w:val="004A257C"/>
    <w:rsid w:val="004A25EF"/>
    <w:rsid w:val="004A262E"/>
    <w:rsid w:val="004A27D0"/>
    <w:rsid w:val="004A281A"/>
    <w:rsid w:val="004A2996"/>
    <w:rsid w:val="004A3658"/>
    <w:rsid w:val="004A3B85"/>
    <w:rsid w:val="004A3D57"/>
    <w:rsid w:val="004A3EC2"/>
    <w:rsid w:val="004A41DA"/>
    <w:rsid w:val="004A49B8"/>
    <w:rsid w:val="004A4A03"/>
    <w:rsid w:val="004A4A75"/>
    <w:rsid w:val="004A5050"/>
    <w:rsid w:val="004A506A"/>
    <w:rsid w:val="004A583A"/>
    <w:rsid w:val="004A5A4A"/>
    <w:rsid w:val="004A5AAC"/>
    <w:rsid w:val="004A5AB2"/>
    <w:rsid w:val="004A5BB9"/>
    <w:rsid w:val="004A5D87"/>
    <w:rsid w:val="004A6279"/>
    <w:rsid w:val="004A64CA"/>
    <w:rsid w:val="004A66EE"/>
    <w:rsid w:val="004A6705"/>
    <w:rsid w:val="004A6A01"/>
    <w:rsid w:val="004A6F02"/>
    <w:rsid w:val="004A6F2A"/>
    <w:rsid w:val="004A70E4"/>
    <w:rsid w:val="004A720E"/>
    <w:rsid w:val="004A766E"/>
    <w:rsid w:val="004A76D5"/>
    <w:rsid w:val="004A77F0"/>
    <w:rsid w:val="004A7AD4"/>
    <w:rsid w:val="004A7D88"/>
    <w:rsid w:val="004A7DF5"/>
    <w:rsid w:val="004B058D"/>
    <w:rsid w:val="004B07A6"/>
    <w:rsid w:val="004B0B48"/>
    <w:rsid w:val="004B0C65"/>
    <w:rsid w:val="004B0F04"/>
    <w:rsid w:val="004B1054"/>
    <w:rsid w:val="004B154F"/>
    <w:rsid w:val="004B1590"/>
    <w:rsid w:val="004B19AD"/>
    <w:rsid w:val="004B1CE5"/>
    <w:rsid w:val="004B1DC5"/>
    <w:rsid w:val="004B1F3E"/>
    <w:rsid w:val="004B1F41"/>
    <w:rsid w:val="004B2783"/>
    <w:rsid w:val="004B2A32"/>
    <w:rsid w:val="004B3042"/>
    <w:rsid w:val="004B346E"/>
    <w:rsid w:val="004B4301"/>
    <w:rsid w:val="004B43C1"/>
    <w:rsid w:val="004B44F6"/>
    <w:rsid w:val="004B4850"/>
    <w:rsid w:val="004B4940"/>
    <w:rsid w:val="004B4A23"/>
    <w:rsid w:val="004B4CAB"/>
    <w:rsid w:val="004B4D04"/>
    <w:rsid w:val="004B50B7"/>
    <w:rsid w:val="004B55EA"/>
    <w:rsid w:val="004B57B4"/>
    <w:rsid w:val="004B5B5B"/>
    <w:rsid w:val="004B5F8A"/>
    <w:rsid w:val="004B623B"/>
    <w:rsid w:val="004B63A8"/>
    <w:rsid w:val="004B63C1"/>
    <w:rsid w:val="004B643A"/>
    <w:rsid w:val="004B64DB"/>
    <w:rsid w:val="004B664E"/>
    <w:rsid w:val="004B6710"/>
    <w:rsid w:val="004B6A74"/>
    <w:rsid w:val="004B6B1F"/>
    <w:rsid w:val="004B6B3A"/>
    <w:rsid w:val="004B728E"/>
    <w:rsid w:val="004B7366"/>
    <w:rsid w:val="004B7791"/>
    <w:rsid w:val="004B7AE1"/>
    <w:rsid w:val="004B7FC0"/>
    <w:rsid w:val="004C0019"/>
    <w:rsid w:val="004C074E"/>
    <w:rsid w:val="004C11F3"/>
    <w:rsid w:val="004C1699"/>
    <w:rsid w:val="004C1C3F"/>
    <w:rsid w:val="004C1D03"/>
    <w:rsid w:val="004C1FF2"/>
    <w:rsid w:val="004C258C"/>
    <w:rsid w:val="004C2BDA"/>
    <w:rsid w:val="004C2C2C"/>
    <w:rsid w:val="004C2CEF"/>
    <w:rsid w:val="004C2E2A"/>
    <w:rsid w:val="004C2E55"/>
    <w:rsid w:val="004C319E"/>
    <w:rsid w:val="004C327E"/>
    <w:rsid w:val="004C375B"/>
    <w:rsid w:val="004C394D"/>
    <w:rsid w:val="004C3C79"/>
    <w:rsid w:val="004C3E4C"/>
    <w:rsid w:val="004C42C8"/>
    <w:rsid w:val="004C43EB"/>
    <w:rsid w:val="004C46C4"/>
    <w:rsid w:val="004C4A85"/>
    <w:rsid w:val="004C4C68"/>
    <w:rsid w:val="004C4D68"/>
    <w:rsid w:val="004C507C"/>
    <w:rsid w:val="004C55AD"/>
    <w:rsid w:val="004C5C12"/>
    <w:rsid w:val="004C5D8F"/>
    <w:rsid w:val="004C6208"/>
    <w:rsid w:val="004C6451"/>
    <w:rsid w:val="004C668F"/>
    <w:rsid w:val="004C6AA4"/>
    <w:rsid w:val="004C6CCB"/>
    <w:rsid w:val="004C6DE7"/>
    <w:rsid w:val="004C6EA0"/>
    <w:rsid w:val="004C6F6F"/>
    <w:rsid w:val="004C7DE5"/>
    <w:rsid w:val="004D076F"/>
    <w:rsid w:val="004D09FF"/>
    <w:rsid w:val="004D0C65"/>
    <w:rsid w:val="004D0F9D"/>
    <w:rsid w:val="004D10DC"/>
    <w:rsid w:val="004D1185"/>
    <w:rsid w:val="004D1719"/>
    <w:rsid w:val="004D1875"/>
    <w:rsid w:val="004D1A58"/>
    <w:rsid w:val="004D1A5D"/>
    <w:rsid w:val="004D1C39"/>
    <w:rsid w:val="004D1D8B"/>
    <w:rsid w:val="004D1FFA"/>
    <w:rsid w:val="004D211E"/>
    <w:rsid w:val="004D2421"/>
    <w:rsid w:val="004D2BBB"/>
    <w:rsid w:val="004D2EBB"/>
    <w:rsid w:val="004D3700"/>
    <w:rsid w:val="004D37BC"/>
    <w:rsid w:val="004D383E"/>
    <w:rsid w:val="004D3A5B"/>
    <w:rsid w:val="004D3B88"/>
    <w:rsid w:val="004D3C40"/>
    <w:rsid w:val="004D3DD9"/>
    <w:rsid w:val="004D3EB8"/>
    <w:rsid w:val="004D3FE3"/>
    <w:rsid w:val="004D4C24"/>
    <w:rsid w:val="004D4C8C"/>
    <w:rsid w:val="004D4D21"/>
    <w:rsid w:val="004D57D5"/>
    <w:rsid w:val="004D5804"/>
    <w:rsid w:val="004D63CE"/>
    <w:rsid w:val="004D646C"/>
    <w:rsid w:val="004D6657"/>
    <w:rsid w:val="004D66EF"/>
    <w:rsid w:val="004D6A7A"/>
    <w:rsid w:val="004D6AB0"/>
    <w:rsid w:val="004D6C4E"/>
    <w:rsid w:val="004D6E7E"/>
    <w:rsid w:val="004D6F03"/>
    <w:rsid w:val="004D6FCF"/>
    <w:rsid w:val="004D7905"/>
    <w:rsid w:val="004D7F03"/>
    <w:rsid w:val="004D7F7E"/>
    <w:rsid w:val="004E01A6"/>
    <w:rsid w:val="004E048D"/>
    <w:rsid w:val="004E0503"/>
    <w:rsid w:val="004E0945"/>
    <w:rsid w:val="004E09E6"/>
    <w:rsid w:val="004E0BFC"/>
    <w:rsid w:val="004E0C81"/>
    <w:rsid w:val="004E0FB1"/>
    <w:rsid w:val="004E144F"/>
    <w:rsid w:val="004E171B"/>
    <w:rsid w:val="004E19A8"/>
    <w:rsid w:val="004E1A6C"/>
    <w:rsid w:val="004E1ECF"/>
    <w:rsid w:val="004E2388"/>
    <w:rsid w:val="004E239E"/>
    <w:rsid w:val="004E23FD"/>
    <w:rsid w:val="004E2412"/>
    <w:rsid w:val="004E2D4A"/>
    <w:rsid w:val="004E300D"/>
    <w:rsid w:val="004E3143"/>
    <w:rsid w:val="004E315C"/>
    <w:rsid w:val="004E3244"/>
    <w:rsid w:val="004E33B5"/>
    <w:rsid w:val="004E3450"/>
    <w:rsid w:val="004E365D"/>
    <w:rsid w:val="004E3893"/>
    <w:rsid w:val="004E3B51"/>
    <w:rsid w:val="004E3C65"/>
    <w:rsid w:val="004E3E34"/>
    <w:rsid w:val="004E41B8"/>
    <w:rsid w:val="004E42D4"/>
    <w:rsid w:val="004E43B0"/>
    <w:rsid w:val="004E47D5"/>
    <w:rsid w:val="004E49D6"/>
    <w:rsid w:val="004E4D9E"/>
    <w:rsid w:val="004E51CD"/>
    <w:rsid w:val="004E522B"/>
    <w:rsid w:val="004E54C6"/>
    <w:rsid w:val="004E5653"/>
    <w:rsid w:val="004E57A0"/>
    <w:rsid w:val="004E58A6"/>
    <w:rsid w:val="004E5973"/>
    <w:rsid w:val="004E5984"/>
    <w:rsid w:val="004E61F4"/>
    <w:rsid w:val="004E6B96"/>
    <w:rsid w:val="004E6C6F"/>
    <w:rsid w:val="004E6CD8"/>
    <w:rsid w:val="004E6FEB"/>
    <w:rsid w:val="004E70BA"/>
    <w:rsid w:val="004E741F"/>
    <w:rsid w:val="004E7530"/>
    <w:rsid w:val="004E7819"/>
    <w:rsid w:val="004E7B1D"/>
    <w:rsid w:val="004E7EB5"/>
    <w:rsid w:val="004E7EE0"/>
    <w:rsid w:val="004E7F09"/>
    <w:rsid w:val="004E7FB4"/>
    <w:rsid w:val="004F006C"/>
    <w:rsid w:val="004F0826"/>
    <w:rsid w:val="004F0CB2"/>
    <w:rsid w:val="004F0D35"/>
    <w:rsid w:val="004F132D"/>
    <w:rsid w:val="004F19BE"/>
    <w:rsid w:val="004F19CF"/>
    <w:rsid w:val="004F1EC7"/>
    <w:rsid w:val="004F1ECA"/>
    <w:rsid w:val="004F21C7"/>
    <w:rsid w:val="004F25C0"/>
    <w:rsid w:val="004F271F"/>
    <w:rsid w:val="004F2855"/>
    <w:rsid w:val="004F2F45"/>
    <w:rsid w:val="004F31B4"/>
    <w:rsid w:val="004F32C8"/>
    <w:rsid w:val="004F3388"/>
    <w:rsid w:val="004F3997"/>
    <w:rsid w:val="004F3A31"/>
    <w:rsid w:val="004F3FC5"/>
    <w:rsid w:val="004F413F"/>
    <w:rsid w:val="004F4523"/>
    <w:rsid w:val="004F459B"/>
    <w:rsid w:val="004F4EB4"/>
    <w:rsid w:val="004F5300"/>
    <w:rsid w:val="004F532C"/>
    <w:rsid w:val="004F53F4"/>
    <w:rsid w:val="004F5492"/>
    <w:rsid w:val="004F57D5"/>
    <w:rsid w:val="004F596B"/>
    <w:rsid w:val="004F6051"/>
    <w:rsid w:val="004F6598"/>
    <w:rsid w:val="004F689E"/>
    <w:rsid w:val="004F6AA2"/>
    <w:rsid w:val="004F6F5B"/>
    <w:rsid w:val="004F700B"/>
    <w:rsid w:val="004F706D"/>
    <w:rsid w:val="004F71DD"/>
    <w:rsid w:val="004F7244"/>
    <w:rsid w:val="004F7383"/>
    <w:rsid w:val="004F7742"/>
    <w:rsid w:val="004F7AD1"/>
    <w:rsid w:val="005007F6"/>
    <w:rsid w:val="00500D5E"/>
    <w:rsid w:val="00501045"/>
    <w:rsid w:val="00501327"/>
    <w:rsid w:val="0050187C"/>
    <w:rsid w:val="00501888"/>
    <w:rsid w:val="00501AFA"/>
    <w:rsid w:val="00501CE0"/>
    <w:rsid w:val="0050205F"/>
    <w:rsid w:val="0050209B"/>
    <w:rsid w:val="0050217D"/>
    <w:rsid w:val="00502413"/>
    <w:rsid w:val="00502468"/>
    <w:rsid w:val="005026A7"/>
    <w:rsid w:val="0050279D"/>
    <w:rsid w:val="00502B06"/>
    <w:rsid w:val="00502C01"/>
    <w:rsid w:val="00502F1A"/>
    <w:rsid w:val="00502F40"/>
    <w:rsid w:val="00503280"/>
    <w:rsid w:val="0050330D"/>
    <w:rsid w:val="00503612"/>
    <w:rsid w:val="0050367E"/>
    <w:rsid w:val="00503995"/>
    <w:rsid w:val="00504374"/>
    <w:rsid w:val="005046AA"/>
    <w:rsid w:val="00504879"/>
    <w:rsid w:val="00504961"/>
    <w:rsid w:val="00504B9E"/>
    <w:rsid w:val="00504FE7"/>
    <w:rsid w:val="0050529F"/>
    <w:rsid w:val="00505834"/>
    <w:rsid w:val="00505F8B"/>
    <w:rsid w:val="0050610A"/>
    <w:rsid w:val="0050612E"/>
    <w:rsid w:val="00506386"/>
    <w:rsid w:val="00506419"/>
    <w:rsid w:val="00506950"/>
    <w:rsid w:val="0050695E"/>
    <w:rsid w:val="00506BD9"/>
    <w:rsid w:val="00506EB6"/>
    <w:rsid w:val="00507214"/>
    <w:rsid w:val="005076C6"/>
    <w:rsid w:val="005077C5"/>
    <w:rsid w:val="00507DA2"/>
    <w:rsid w:val="00507FFD"/>
    <w:rsid w:val="00510214"/>
    <w:rsid w:val="005103F9"/>
    <w:rsid w:val="00510D92"/>
    <w:rsid w:val="00510E86"/>
    <w:rsid w:val="00510FE3"/>
    <w:rsid w:val="00511906"/>
    <w:rsid w:val="00511917"/>
    <w:rsid w:val="00511926"/>
    <w:rsid w:val="005119C1"/>
    <w:rsid w:val="00511C63"/>
    <w:rsid w:val="005121B6"/>
    <w:rsid w:val="005126B1"/>
    <w:rsid w:val="00512E52"/>
    <w:rsid w:val="0051310B"/>
    <w:rsid w:val="005131A9"/>
    <w:rsid w:val="00513306"/>
    <w:rsid w:val="00513A81"/>
    <w:rsid w:val="00513AAC"/>
    <w:rsid w:val="00513C92"/>
    <w:rsid w:val="00513DF3"/>
    <w:rsid w:val="00513E64"/>
    <w:rsid w:val="0051401B"/>
    <w:rsid w:val="00514150"/>
    <w:rsid w:val="0051421D"/>
    <w:rsid w:val="00514684"/>
    <w:rsid w:val="005146CC"/>
    <w:rsid w:val="00514709"/>
    <w:rsid w:val="00514914"/>
    <w:rsid w:val="00514A3F"/>
    <w:rsid w:val="00515103"/>
    <w:rsid w:val="005153B9"/>
    <w:rsid w:val="005155C8"/>
    <w:rsid w:val="00515C1C"/>
    <w:rsid w:val="00515D5E"/>
    <w:rsid w:val="00515F60"/>
    <w:rsid w:val="0051606B"/>
    <w:rsid w:val="00516A4B"/>
    <w:rsid w:val="005171E4"/>
    <w:rsid w:val="005174A6"/>
    <w:rsid w:val="005176F6"/>
    <w:rsid w:val="00517834"/>
    <w:rsid w:val="00517838"/>
    <w:rsid w:val="00517929"/>
    <w:rsid w:val="00517A36"/>
    <w:rsid w:val="00517B4F"/>
    <w:rsid w:val="00517FA4"/>
    <w:rsid w:val="00517FDD"/>
    <w:rsid w:val="00520CCB"/>
    <w:rsid w:val="0052110D"/>
    <w:rsid w:val="00521390"/>
    <w:rsid w:val="00521508"/>
    <w:rsid w:val="00521950"/>
    <w:rsid w:val="00521A0B"/>
    <w:rsid w:val="00521FAC"/>
    <w:rsid w:val="005221EB"/>
    <w:rsid w:val="0052232A"/>
    <w:rsid w:val="00522754"/>
    <w:rsid w:val="005228B6"/>
    <w:rsid w:val="00522F18"/>
    <w:rsid w:val="00523060"/>
    <w:rsid w:val="0052397F"/>
    <w:rsid w:val="00523980"/>
    <w:rsid w:val="005239E4"/>
    <w:rsid w:val="00523CA8"/>
    <w:rsid w:val="00524024"/>
    <w:rsid w:val="00524103"/>
    <w:rsid w:val="0052443B"/>
    <w:rsid w:val="005249B2"/>
    <w:rsid w:val="00524A9F"/>
    <w:rsid w:val="00524ABA"/>
    <w:rsid w:val="00524B14"/>
    <w:rsid w:val="00525133"/>
    <w:rsid w:val="0052539D"/>
    <w:rsid w:val="00525470"/>
    <w:rsid w:val="005256FB"/>
    <w:rsid w:val="00525B24"/>
    <w:rsid w:val="00525E37"/>
    <w:rsid w:val="00526029"/>
    <w:rsid w:val="005262E0"/>
    <w:rsid w:val="00526632"/>
    <w:rsid w:val="005268F3"/>
    <w:rsid w:val="00527694"/>
    <w:rsid w:val="00527925"/>
    <w:rsid w:val="00527F2E"/>
    <w:rsid w:val="00530036"/>
    <w:rsid w:val="00530126"/>
    <w:rsid w:val="00530468"/>
    <w:rsid w:val="005305DE"/>
    <w:rsid w:val="00530E36"/>
    <w:rsid w:val="00530E8D"/>
    <w:rsid w:val="00530F5B"/>
    <w:rsid w:val="00530FE8"/>
    <w:rsid w:val="00531471"/>
    <w:rsid w:val="00531554"/>
    <w:rsid w:val="00531560"/>
    <w:rsid w:val="0053175A"/>
    <w:rsid w:val="005317A3"/>
    <w:rsid w:val="0053180B"/>
    <w:rsid w:val="00531A19"/>
    <w:rsid w:val="00531F69"/>
    <w:rsid w:val="00531F7F"/>
    <w:rsid w:val="00532003"/>
    <w:rsid w:val="00532017"/>
    <w:rsid w:val="0053237B"/>
    <w:rsid w:val="005326A4"/>
    <w:rsid w:val="005327A6"/>
    <w:rsid w:val="00532943"/>
    <w:rsid w:val="00532A52"/>
    <w:rsid w:val="00532BEE"/>
    <w:rsid w:val="00532C3B"/>
    <w:rsid w:val="0053328C"/>
    <w:rsid w:val="005336B7"/>
    <w:rsid w:val="005336F3"/>
    <w:rsid w:val="00533E12"/>
    <w:rsid w:val="00533F3A"/>
    <w:rsid w:val="00534000"/>
    <w:rsid w:val="005346C0"/>
    <w:rsid w:val="0053472E"/>
    <w:rsid w:val="00534BBC"/>
    <w:rsid w:val="0053507A"/>
    <w:rsid w:val="005352FF"/>
    <w:rsid w:val="005354DA"/>
    <w:rsid w:val="0053599B"/>
    <w:rsid w:val="00535B6A"/>
    <w:rsid w:val="00535C21"/>
    <w:rsid w:val="005362F2"/>
    <w:rsid w:val="005367EE"/>
    <w:rsid w:val="0053683A"/>
    <w:rsid w:val="005369B1"/>
    <w:rsid w:val="00536A40"/>
    <w:rsid w:val="00536DE3"/>
    <w:rsid w:val="005371B0"/>
    <w:rsid w:val="00537404"/>
    <w:rsid w:val="00537493"/>
    <w:rsid w:val="0053769D"/>
    <w:rsid w:val="005379BF"/>
    <w:rsid w:val="00537B99"/>
    <w:rsid w:val="005403CB"/>
    <w:rsid w:val="00540767"/>
    <w:rsid w:val="005408E9"/>
    <w:rsid w:val="00540B8C"/>
    <w:rsid w:val="00540C74"/>
    <w:rsid w:val="0054163C"/>
    <w:rsid w:val="0054193D"/>
    <w:rsid w:val="00541CB9"/>
    <w:rsid w:val="00541E97"/>
    <w:rsid w:val="00541F14"/>
    <w:rsid w:val="00542790"/>
    <w:rsid w:val="00542DAF"/>
    <w:rsid w:val="0054313F"/>
    <w:rsid w:val="00543245"/>
    <w:rsid w:val="0054326B"/>
    <w:rsid w:val="005434F1"/>
    <w:rsid w:val="00543683"/>
    <w:rsid w:val="00543A44"/>
    <w:rsid w:val="00544088"/>
    <w:rsid w:val="005444EF"/>
    <w:rsid w:val="00544AF2"/>
    <w:rsid w:val="00544C2A"/>
    <w:rsid w:val="00544FDE"/>
    <w:rsid w:val="00545079"/>
    <w:rsid w:val="00545588"/>
    <w:rsid w:val="0054583F"/>
    <w:rsid w:val="00545E11"/>
    <w:rsid w:val="00546053"/>
    <w:rsid w:val="005461BC"/>
    <w:rsid w:val="00547292"/>
    <w:rsid w:val="00547306"/>
    <w:rsid w:val="00547F72"/>
    <w:rsid w:val="00550B66"/>
    <w:rsid w:val="00550C5B"/>
    <w:rsid w:val="00551384"/>
    <w:rsid w:val="00551512"/>
    <w:rsid w:val="00551896"/>
    <w:rsid w:val="005519B3"/>
    <w:rsid w:val="005520CE"/>
    <w:rsid w:val="0055229F"/>
    <w:rsid w:val="005524EC"/>
    <w:rsid w:val="00552D71"/>
    <w:rsid w:val="00552E08"/>
    <w:rsid w:val="005534BC"/>
    <w:rsid w:val="0055360A"/>
    <w:rsid w:val="00553615"/>
    <w:rsid w:val="005536DC"/>
    <w:rsid w:val="00553709"/>
    <w:rsid w:val="005538E5"/>
    <w:rsid w:val="00553D81"/>
    <w:rsid w:val="00553F4B"/>
    <w:rsid w:val="005543E0"/>
    <w:rsid w:val="005543E2"/>
    <w:rsid w:val="005545D1"/>
    <w:rsid w:val="00554E73"/>
    <w:rsid w:val="00554ED6"/>
    <w:rsid w:val="00554FFC"/>
    <w:rsid w:val="005552D2"/>
    <w:rsid w:val="005555F0"/>
    <w:rsid w:val="005557CE"/>
    <w:rsid w:val="00555D6B"/>
    <w:rsid w:val="00555E9B"/>
    <w:rsid w:val="00555FE9"/>
    <w:rsid w:val="005562AA"/>
    <w:rsid w:val="00556490"/>
    <w:rsid w:val="00556520"/>
    <w:rsid w:val="005566CB"/>
    <w:rsid w:val="0055673E"/>
    <w:rsid w:val="00556861"/>
    <w:rsid w:val="005568AD"/>
    <w:rsid w:val="00557E67"/>
    <w:rsid w:val="00557F7D"/>
    <w:rsid w:val="005600DE"/>
    <w:rsid w:val="00560250"/>
    <w:rsid w:val="00560C22"/>
    <w:rsid w:val="00560C40"/>
    <w:rsid w:val="00560FD8"/>
    <w:rsid w:val="005610EF"/>
    <w:rsid w:val="00561198"/>
    <w:rsid w:val="005613E6"/>
    <w:rsid w:val="00561401"/>
    <w:rsid w:val="005616AA"/>
    <w:rsid w:val="005617E2"/>
    <w:rsid w:val="00561A19"/>
    <w:rsid w:val="00561C09"/>
    <w:rsid w:val="00561C29"/>
    <w:rsid w:val="00562525"/>
    <w:rsid w:val="005626A2"/>
    <w:rsid w:val="005629AE"/>
    <w:rsid w:val="00562B8F"/>
    <w:rsid w:val="00562BD9"/>
    <w:rsid w:val="00562F2C"/>
    <w:rsid w:val="00562F58"/>
    <w:rsid w:val="00563018"/>
    <w:rsid w:val="0056380A"/>
    <w:rsid w:val="00563A58"/>
    <w:rsid w:val="00563C19"/>
    <w:rsid w:val="00563C81"/>
    <w:rsid w:val="005643C4"/>
    <w:rsid w:val="005644BF"/>
    <w:rsid w:val="005647C9"/>
    <w:rsid w:val="0056482B"/>
    <w:rsid w:val="00564E88"/>
    <w:rsid w:val="005652FB"/>
    <w:rsid w:val="005658BC"/>
    <w:rsid w:val="0056590D"/>
    <w:rsid w:val="00565A0C"/>
    <w:rsid w:val="0056615C"/>
    <w:rsid w:val="005665B4"/>
    <w:rsid w:val="005669D0"/>
    <w:rsid w:val="00566D66"/>
    <w:rsid w:val="00566E95"/>
    <w:rsid w:val="005675B3"/>
    <w:rsid w:val="00567777"/>
    <w:rsid w:val="005677B4"/>
    <w:rsid w:val="005677D9"/>
    <w:rsid w:val="005678BC"/>
    <w:rsid w:val="005679A9"/>
    <w:rsid w:val="00567A17"/>
    <w:rsid w:val="00567B84"/>
    <w:rsid w:val="00567CDF"/>
    <w:rsid w:val="00567ED0"/>
    <w:rsid w:val="0057014C"/>
    <w:rsid w:val="0057038C"/>
    <w:rsid w:val="00570450"/>
    <w:rsid w:val="00570BEA"/>
    <w:rsid w:val="00570CA5"/>
    <w:rsid w:val="005711FE"/>
    <w:rsid w:val="00571BB1"/>
    <w:rsid w:val="00572222"/>
    <w:rsid w:val="0057237A"/>
    <w:rsid w:val="00572388"/>
    <w:rsid w:val="00572717"/>
    <w:rsid w:val="00572C6A"/>
    <w:rsid w:val="00572E19"/>
    <w:rsid w:val="005733AB"/>
    <w:rsid w:val="005735B1"/>
    <w:rsid w:val="005735B9"/>
    <w:rsid w:val="00573642"/>
    <w:rsid w:val="00573AEF"/>
    <w:rsid w:val="005741E8"/>
    <w:rsid w:val="005743B2"/>
    <w:rsid w:val="0057455D"/>
    <w:rsid w:val="00574750"/>
    <w:rsid w:val="0057495B"/>
    <w:rsid w:val="00574CF6"/>
    <w:rsid w:val="00574FDC"/>
    <w:rsid w:val="005753EB"/>
    <w:rsid w:val="00575603"/>
    <w:rsid w:val="0057587B"/>
    <w:rsid w:val="00575914"/>
    <w:rsid w:val="00575A7A"/>
    <w:rsid w:val="00575EBC"/>
    <w:rsid w:val="00576055"/>
    <w:rsid w:val="0057681B"/>
    <w:rsid w:val="005769EB"/>
    <w:rsid w:val="00576AA3"/>
    <w:rsid w:val="0057703B"/>
    <w:rsid w:val="005773CA"/>
    <w:rsid w:val="00577906"/>
    <w:rsid w:val="00577AE2"/>
    <w:rsid w:val="00577BDB"/>
    <w:rsid w:val="00577DC2"/>
    <w:rsid w:val="00577EDE"/>
    <w:rsid w:val="0058034D"/>
    <w:rsid w:val="005803B8"/>
    <w:rsid w:val="00580D41"/>
    <w:rsid w:val="00581281"/>
    <w:rsid w:val="00581766"/>
    <w:rsid w:val="00581DDF"/>
    <w:rsid w:val="0058203B"/>
    <w:rsid w:val="0058234A"/>
    <w:rsid w:val="00582395"/>
    <w:rsid w:val="005824F3"/>
    <w:rsid w:val="005826C6"/>
    <w:rsid w:val="00582762"/>
    <w:rsid w:val="00582801"/>
    <w:rsid w:val="00582E2D"/>
    <w:rsid w:val="00583391"/>
    <w:rsid w:val="00583748"/>
    <w:rsid w:val="0058376E"/>
    <w:rsid w:val="00583A4D"/>
    <w:rsid w:val="00583C02"/>
    <w:rsid w:val="00583F56"/>
    <w:rsid w:val="005841C5"/>
    <w:rsid w:val="005843A5"/>
    <w:rsid w:val="00584490"/>
    <w:rsid w:val="00584A11"/>
    <w:rsid w:val="00584A78"/>
    <w:rsid w:val="00584B81"/>
    <w:rsid w:val="00584DF7"/>
    <w:rsid w:val="00584FD4"/>
    <w:rsid w:val="0058544C"/>
    <w:rsid w:val="005854F9"/>
    <w:rsid w:val="00585ADB"/>
    <w:rsid w:val="00585C5D"/>
    <w:rsid w:val="00586099"/>
    <w:rsid w:val="005861AF"/>
    <w:rsid w:val="005862A3"/>
    <w:rsid w:val="005862A4"/>
    <w:rsid w:val="00586678"/>
    <w:rsid w:val="00586C0C"/>
    <w:rsid w:val="00586D32"/>
    <w:rsid w:val="0058712E"/>
    <w:rsid w:val="005874A7"/>
    <w:rsid w:val="00587B37"/>
    <w:rsid w:val="00587C02"/>
    <w:rsid w:val="00587D46"/>
    <w:rsid w:val="00587EAD"/>
    <w:rsid w:val="00587FD9"/>
    <w:rsid w:val="005905FF"/>
    <w:rsid w:val="0059068A"/>
    <w:rsid w:val="00590941"/>
    <w:rsid w:val="00590EA5"/>
    <w:rsid w:val="0059176F"/>
    <w:rsid w:val="005917B6"/>
    <w:rsid w:val="00591951"/>
    <w:rsid w:val="00591EB9"/>
    <w:rsid w:val="00591EF5"/>
    <w:rsid w:val="00591FEC"/>
    <w:rsid w:val="0059207F"/>
    <w:rsid w:val="00592955"/>
    <w:rsid w:val="00592F02"/>
    <w:rsid w:val="00592F50"/>
    <w:rsid w:val="005930B4"/>
    <w:rsid w:val="005931B1"/>
    <w:rsid w:val="005932E9"/>
    <w:rsid w:val="00593591"/>
    <w:rsid w:val="005937AE"/>
    <w:rsid w:val="00593878"/>
    <w:rsid w:val="005938CB"/>
    <w:rsid w:val="005938FD"/>
    <w:rsid w:val="00593AE9"/>
    <w:rsid w:val="00593BB0"/>
    <w:rsid w:val="005940C7"/>
    <w:rsid w:val="005944AA"/>
    <w:rsid w:val="0059463E"/>
    <w:rsid w:val="00594ACA"/>
    <w:rsid w:val="00594E68"/>
    <w:rsid w:val="00594ED2"/>
    <w:rsid w:val="00595050"/>
    <w:rsid w:val="00595306"/>
    <w:rsid w:val="00595494"/>
    <w:rsid w:val="00595592"/>
    <w:rsid w:val="00596481"/>
    <w:rsid w:val="0059676C"/>
    <w:rsid w:val="00596A63"/>
    <w:rsid w:val="00596C72"/>
    <w:rsid w:val="005973BB"/>
    <w:rsid w:val="005A0379"/>
    <w:rsid w:val="005A09D8"/>
    <w:rsid w:val="005A0BB4"/>
    <w:rsid w:val="005A199B"/>
    <w:rsid w:val="005A19AF"/>
    <w:rsid w:val="005A1BB9"/>
    <w:rsid w:val="005A1DB4"/>
    <w:rsid w:val="005A2741"/>
    <w:rsid w:val="005A2AE0"/>
    <w:rsid w:val="005A315D"/>
    <w:rsid w:val="005A3516"/>
    <w:rsid w:val="005A38BC"/>
    <w:rsid w:val="005A3A6C"/>
    <w:rsid w:val="005A3A96"/>
    <w:rsid w:val="005A3A9A"/>
    <w:rsid w:val="005A3AEF"/>
    <w:rsid w:val="005A3B10"/>
    <w:rsid w:val="005A4456"/>
    <w:rsid w:val="005A454F"/>
    <w:rsid w:val="005A45AB"/>
    <w:rsid w:val="005A4629"/>
    <w:rsid w:val="005A47B9"/>
    <w:rsid w:val="005A4885"/>
    <w:rsid w:val="005A4AAD"/>
    <w:rsid w:val="005A4E36"/>
    <w:rsid w:val="005A5062"/>
    <w:rsid w:val="005A521B"/>
    <w:rsid w:val="005A57F5"/>
    <w:rsid w:val="005A587F"/>
    <w:rsid w:val="005A59AF"/>
    <w:rsid w:val="005A5B05"/>
    <w:rsid w:val="005A5B09"/>
    <w:rsid w:val="005A5EB6"/>
    <w:rsid w:val="005A5F8B"/>
    <w:rsid w:val="005A60A8"/>
    <w:rsid w:val="005A6B32"/>
    <w:rsid w:val="005A7389"/>
    <w:rsid w:val="005A7633"/>
    <w:rsid w:val="005A7695"/>
    <w:rsid w:val="005A7696"/>
    <w:rsid w:val="005A7739"/>
    <w:rsid w:val="005A7ABB"/>
    <w:rsid w:val="005A7BAC"/>
    <w:rsid w:val="005B01BF"/>
    <w:rsid w:val="005B107E"/>
    <w:rsid w:val="005B11B6"/>
    <w:rsid w:val="005B137B"/>
    <w:rsid w:val="005B146E"/>
    <w:rsid w:val="005B15D4"/>
    <w:rsid w:val="005B18C4"/>
    <w:rsid w:val="005B1937"/>
    <w:rsid w:val="005B1D34"/>
    <w:rsid w:val="005B1DDC"/>
    <w:rsid w:val="005B1DF8"/>
    <w:rsid w:val="005B2013"/>
    <w:rsid w:val="005B2817"/>
    <w:rsid w:val="005B29CB"/>
    <w:rsid w:val="005B2BE8"/>
    <w:rsid w:val="005B2C77"/>
    <w:rsid w:val="005B30A1"/>
    <w:rsid w:val="005B33D6"/>
    <w:rsid w:val="005B34BB"/>
    <w:rsid w:val="005B3511"/>
    <w:rsid w:val="005B3865"/>
    <w:rsid w:val="005B3C9E"/>
    <w:rsid w:val="005B3F78"/>
    <w:rsid w:val="005B3FBF"/>
    <w:rsid w:val="005B3FD4"/>
    <w:rsid w:val="005B4642"/>
    <w:rsid w:val="005B4723"/>
    <w:rsid w:val="005B4790"/>
    <w:rsid w:val="005B48A8"/>
    <w:rsid w:val="005B48FD"/>
    <w:rsid w:val="005B4B8A"/>
    <w:rsid w:val="005B4CF2"/>
    <w:rsid w:val="005B4ED2"/>
    <w:rsid w:val="005B54C9"/>
    <w:rsid w:val="005B578E"/>
    <w:rsid w:val="005B5799"/>
    <w:rsid w:val="005B57D8"/>
    <w:rsid w:val="005B580D"/>
    <w:rsid w:val="005B5871"/>
    <w:rsid w:val="005B58BF"/>
    <w:rsid w:val="005B58C4"/>
    <w:rsid w:val="005B5C1E"/>
    <w:rsid w:val="005B62FE"/>
    <w:rsid w:val="005B64C7"/>
    <w:rsid w:val="005B6887"/>
    <w:rsid w:val="005B68E3"/>
    <w:rsid w:val="005B68EC"/>
    <w:rsid w:val="005B6A59"/>
    <w:rsid w:val="005B6B9C"/>
    <w:rsid w:val="005B7271"/>
    <w:rsid w:val="005B771C"/>
    <w:rsid w:val="005B78BD"/>
    <w:rsid w:val="005B791D"/>
    <w:rsid w:val="005B7C27"/>
    <w:rsid w:val="005B7F79"/>
    <w:rsid w:val="005C0804"/>
    <w:rsid w:val="005C09B9"/>
    <w:rsid w:val="005C0B95"/>
    <w:rsid w:val="005C0DE2"/>
    <w:rsid w:val="005C1228"/>
    <w:rsid w:val="005C28AD"/>
    <w:rsid w:val="005C2CD6"/>
    <w:rsid w:val="005C3922"/>
    <w:rsid w:val="005C3944"/>
    <w:rsid w:val="005C4125"/>
    <w:rsid w:val="005C4906"/>
    <w:rsid w:val="005C4A45"/>
    <w:rsid w:val="005C4FE8"/>
    <w:rsid w:val="005C56A4"/>
    <w:rsid w:val="005C59BD"/>
    <w:rsid w:val="005C5E65"/>
    <w:rsid w:val="005C6626"/>
    <w:rsid w:val="005C6B5B"/>
    <w:rsid w:val="005C6BA2"/>
    <w:rsid w:val="005C6E23"/>
    <w:rsid w:val="005C7100"/>
    <w:rsid w:val="005C76A0"/>
    <w:rsid w:val="005C7A45"/>
    <w:rsid w:val="005C7A93"/>
    <w:rsid w:val="005C7F34"/>
    <w:rsid w:val="005D043D"/>
    <w:rsid w:val="005D0C65"/>
    <w:rsid w:val="005D0C9C"/>
    <w:rsid w:val="005D12B0"/>
    <w:rsid w:val="005D14AA"/>
    <w:rsid w:val="005D1509"/>
    <w:rsid w:val="005D1543"/>
    <w:rsid w:val="005D1550"/>
    <w:rsid w:val="005D1613"/>
    <w:rsid w:val="005D1795"/>
    <w:rsid w:val="005D1B08"/>
    <w:rsid w:val="005D1E45"/>
    <w:rsid w:val="005D1F07"/>
    <w:rsid w:val="005D20C9"/>
    <w:rsid w:val="005D22AA"/>
    <w:rsid w:val="005D2419"/>
    <w:rsid w:val="005D2455"/>
    <w:rsid w:val="005D2BA7"/>
    <w:rsid w:val="005D2CAA"/>
    <w:rsid w:val="005D2FC3"/>
    <w:rsid w:val="005D30C1"/>
    <w:rsid w:val="005D34DA"/>
    <w:rsid w:val="005D382E"/>
    <w:rsid w:val="005D3947"/>
    <w:rsid w:val="005D3982"/>
    <w:rsid w:val="005D39AE"/>
    <w:rsid w:val="005D3CB7"/>
    <w:rsid w:val="005D403A"/>
    <w:rsid w:val="005D405A"/>
    <w:rsid w:val="005D44FA"/>
    <w:rsid w:val="005D4562"/>
    <w:rsid w:val="005D4B96"/>
    <w:rsid w:val="005D5227"/>
    <w:rsid w:val="005D5919"/>
    <w:rsid w:val="005D6028"/>
    <w:rsid w:val="005D6279"/>
    <w:rsid w:val="005D63D2"/>
    <w:rsid w:val="005D6403"/>
    <w:rsid w:val="005D6749"/>
    <w:rsid w:val="005D6756"/>
    <w:rsid w:val="005D6A57"/>
    <w:rsid w:val="005D6B17"/>
    <w:rsid w:val="005D6D82"/>
    <w:rsid w:val="005D6ED5"/>
    <w:rsid w:val="005D6FC4"/>
    <w:rsid w:val="005D7329"/>
    <w:rsid w:val="005D7646"/>
    <w:rsid w:val="005D7770"/>
    <w:rsid w:val="005D77A1"/>
    <w:rsid w:val="005D77B1"/>
    <w:rsid w:val="005D7948"/>
    <w:rsid w:val="005E0065"/>
    <w:rsid w:val="005E012E"/>
    <w:rsid w:val="005E0587"/>
    <w:rsid w:val="005E0A53"/>
    <w:rsid w:val="005E10E2"/>
    <w:rsid w:val="005E1593"/>
    <w:rsid w:val="005E1904"/>
    <w:rsid w:val="005E1A10"/>
    <w:rsid w:val="005E1BA3"/>
    <w:rsid w:val="005E1DEA"/>
    <w:rsid w:val="005E1E2D"/>
    <w:rsid w:val="005E245C"/>
    <w:rsid w:val="005E2576"/>
    <w:rsid w:val="005E2738"/>
    <w:rsid w:val="005E2AC1"/>
    <w:rsid w:val="005E2CB7"/>
    <w:rsid w:val="005E302E"/>
    <w:rsid w:val="005E3DA1"/>
    <w:rsid w:val="005E3F93"/>
    <w:rsid w:val="005E41E7"/>
    <w:rsid w:val="005E44E1"/>
    <w:rsid w:val="005E4A10"/>
    <w:rsid w:val="005E4F0D"/>
    <w:rsid w:val="005E5143"/>
    <w:rsid w:val="005E555E"/>
    <w:rsid w:val="005E5874"/>
    <w:rsid w:val="005E6224"/>
    <w:rsid w:val="005E672F"/>
    <w:rsid w:val="005E678A"/>
    <w:rsid w:val="005E6C5D"/>
    <w:rsid w:val="005E6CAC"/>
    <w:rsid w:val="005E6F5B"/>
    <w:rsid w:val="005E70E7"/>
    <w:rsid w:val="005E7425"/>
    <w:rsid w:val="005E753F"/>
    <w:rsid w:val="005E78DF"/>
    <w:rsid w:val="005E7E61"/>
    <w:rsid w:val="005E7F2D"/>
    <w:rsid w:val="005E7F92"/>
    <w:rsid w:val="005F004C"/>
    <w:rsid w:val="005F0143"/>
    <w:rsid w:val="005F0502"/>
    <w:rsid w:val="005F08DB"/>
    <w:rsid w:val="005F0971"/>
    <w:rsid w:val="005F0975"/>
    <w:rsid w:val="005F0BE8"/>
    <w:rsid w:val="005F16DA"/>
    <w:rsid w:val="005F17AD"/>
    <w:rsid w:val="005F17E9"/>
    <w:rsid w:val="005F1AB1"/>
    <w:rsid w:val="005F1B9D"/>
    <w:rsid w:val="005F1C14"/>
    <w:rsid w:val="005F1EB2"/>
    <w:rsid w:val="005F28B8"/>
    <w:rsid w:val="005F29BD"/>
    <w:rsid w:val="005F2A51"/>
    <w:rsid w:val="005F2D3D"/>
    <w:rsid w:val="005F2DAF"/>
    <w:rsid w:val="005F2EAC"/>
    <w:rsid w:val="005F33DF"/>
    <w:rsid w:val="005F3555"/>
    <w:rsid w:val="005F3775"/>
    <w:rsid w:val="005F3782"/>
    <w:rsid w:val="005F3879"/>
    <w:rsid w:val="005F3CA6"/>
    <w:rsid w:val="005F3D63"/>
    <w:rsid w:val="005F3F91"/>
    <w:rsid w:val="005F4116"/>
    <w:rsid w:val="005F4426"/>
    <w:rsid w:val="005F44B3"/>
    <w:rsid w:val="005F456B"/>
    <w:rsid w:val="005F45C0"/>
    <w:rsid w:val="005F45E2"/>
    <w:rsid w:val="005F4647"/>
    <w:rsid w:val="005F4C04"/>
    <w:rsid w:val="005F4EC2"/>
    <w:rsid w:val="005F4FCA"/>
    <w:rsid w:val="005F4FDC"/>
    <w:rsid w:val="005F5077"/>
    <w:rsid w:val="005F50E2"/>
    <w:rsid w:val="005F51EB"/>
    <w:rsid w:val="005F5365"/>
    <w:rsid w:val="005F53A8"/>
    <w:rsid w:val="005F53DF"/>
    <w:rsid w:val="005F5494"/>
    <w:rsid w:val="005F5848"/>
    <w:rsid w:val="005F5A12"/>
    <w:rsid w:val="005F5AA2"/>
    <w:rsid w:val="005F5B6F"/>
    <w:rsid w:val="005F603B"/>
    <w:rsid w:val="005F6253"/>
    <w:rsid w:val="005F62ED"/>
    <w:rsid w:val="005F662C"/>
    <w:rsid w:val="005F6A82"/>
    <w:rsid w:val="005F7313"/>
    <w:rsid w:val="005F756D"/>
    <w:rsid w:val="005F7912"/>
    <w:rsid w:val="005F7967"/>
    <w:rsid w:val="005F7A9F"/>
    <w:rsid w:val="005F7B42"/>
    <w:rsid w:val="005F7F6E"/>
    <w:rsid w:val="006000AC"/>
    <w:rsid w:val="00600465"/>
    <w:rsid w:val="006005C4"/>
    <w:rsid w:val="0060089E"/>
    <w:rsid w:val="006009D1"/>
    <w:rsid w:val="00600F18"/>
    <w:rsid w:val="00600F30"/>
    <w:rsid w:val="0060144E"/>
    <w:rsid w:val="00601699"/>
    <w:rsid w:val="00601988"/>
    <w:rsid w:val="00601C05"/>
    <w:rsid w:val="006024C2"/>
    <w:rsid w:val="00602E62"/>
    <w:rsid w:val="006034E3"/>
    <w:rsid w:val="0060375D"/>
    <w:rsid w:val="00603AE3"/>
    <w:rsid w:val="00603E42"/>
    <w:rsid w:val="00604295"/>
    <w:rsid w:val="006044F3"/>
    <w:rsid w:val="0060455D"/>
    <w:rsid w:val="006045CE"/>
    <w:rsid w:val="006047C9"/>
    <w:rsid w:val="00604B7D"/>
    <w:rsid w:val="00604C74"/>
    <w:rsid w:val="00604CE4"/>
    <w:rsid w:val="00604D14"/>
    <w:rsid w:val="00605114"/>
    <w:rsid w:val="006053A8"/>
    <w:rsid w:val="006054F7"/>
    <w:rsid w:val="00605648"/>
    <w:rsid w:val="00605B7B"/>
    <w:rsid w:val="00606331"/>
    <w:rsid w:val="00607022"/>
    <w:rsid w:val="00607083"/>
    <w:rsid w:val="006072F6"/>
    <w:rsid w:val="00607310"/>
    <w:rsid w:val="00607339"/>
    <w:rsid w:val="00607383"/>
    <w:rsid w:val="00607B1B"/>
    <w:rsid w:val="00607B7A"/>
    <w:rsid w:val="00607C46"/>
    <w:rsid w:val="00607C4E"/>
    <w:rsid w:val="00607D6C"/>
    <w:rsid w:val="00607E1F"/>
    <w:rsid w:val="0061010A"/>
    <w:rsid w:val="006103F1"/>
    <w:rsid w:val="0061049D"/>
    <w:rsid w:val="0061084B"/>
    <w:rsid w:val="00611090"/>
    <w:rsid w:val="0061155A"/>
    <w:rsid w:val="00611801"/>
    <w:rsid w:val="00611BA9"/>
    <w:rsid w:val="00611DEF"/>
    <w:rsid w:val="00611E06"/>
    <w:rsid w:val="00611F2B"/>
    <w:rsid w:val="00611FC5"/>
    <w:rsid w:val="006124EC"/>
    <w:rsid w:val="00612A24"/>
    <w:rsid w:val="0061300B"/>
    <w:rsid w:val="006137FD"/>
    <w:rsid w:val="00613919"/>
    <w:rsid w:val="00613B79"/>
    <w:rsid w:val="00613D56"/>
    <w:rsid w:val="00613DA5"/>
    <w:rsid w:val="006144F2"/>
    <w:rsid w:val="006147A8"/>
    <w:rsid w:val="0061494F"/>
    <w:rsid w:val="00614993"/>
    <w:rsid w:val="00615694"/>
    <w:rsid w:val="00615B8E"/>
    <w:rsid w:val="00615E5D"/>
    <w:rsid w:val="00615EE0"/>
    <w:rsid w:val="00615EF9"/>
    <w:rsid w:val="006161B3"/>
    <w:rsid w:val="006162A1"/>
    <w:rsid w:val="00616760"/>
    <w:rsid w:val="00616CE2"/>
    <w:rsid w:val="00617235"/>
    <w:rsid w:val="006174B6"/>
    <w:rsid w:val="0061770B"/>
    <w:rsid w:val="0061771F"/>
    <w:rsid w:val="00617C82"/>
    <w:rsid w:val="00617D80"/>
    <w:rsid w:val="00617F75"/>
    <w:rsid w:val="00617FC6"/>
    <w:rsid w:val="00620151"/>
    <w:rsid w:val="00620245"/>
    <w:rsid w:val="00620541"/>
    <w:rsid w:val="0062093F"/>
    <w:rsid w:val="006210DD"/>
    <w:rsid w:val="006210F3"/>
    <w:rsid w:val="0062139C"/>
    <w:rsid w:val="006214DB"/>
    <w:rsid w:val="0062173D"/>
    <w:rsid w:val="00621BBB"/>
    <w:rsid w:val="00621C4E"/>
    <w:rsid w:val="00621D21"/>
    <w:rsid w:val="00622109"/>
    <w:rsid w:val="006228DC"/>
    <w:rsid w:val="0062301C"/>
    <w:rsid w:val="00623384"/>
    <w:rsid w:val="006233B3"/>
    <w:rsid w:val="00623448"/>
    <w:rsid w:val="00623658"/>
    <w:rsid w:val="00623BAA"/>
    <w:rsid w:val="00623F13"/>
    <w:rsid w:val="0062402D"/>
    <w:rsid w:val="006241C1"/>
    <w:rsid w:val="00624568"/>
    <w:rsid w:val="00624866"/>
    <w:rsid w:val="00624C9D"/>
    <w:rsid w:val="00625477"/>
    <w:rsid w:val="006255C5"/>
    <w:rsid w:val="00625650"/>
    <w:rsid w:val="00625744"/>
    <w:rsid w:val="00625772"/>
    <w:rsid w:val="00625791"/>
    <w:rsid w:val="006257BA"/>
    <w:rsid w:val="006258B8"/>
    <w:rsid w:val="00625BD5"/>
    <w:rsid w:val="00626070"/>
    <w:rsid w:val="00626526"/>
    <w:rsid w:val="0062660B"/>
    <w:rsid w:val="006267B3"/>
    <w:rsid w:val="0062684C"/>
    <w:rsid w:val="00626E5B"/>
    <w:rsid w:val="006277C5"/>
    <w:rsid w:val="006278BE"/>
    <w:rsid w:val="00627A47"/>
    <w:rsid w:val="00627AEE"/>
    <w:rsid w:val="00630500"/>
    <w:rsid w:val="006308AC"/>
    <w:rsid w:val="00630905"/>
    <w:rsid w:val="006309B2"/>
    <w:rsid w:val="00630B67"/>
    <w:rsid w:val="00630EE2"/>
    <w:rsid w:val="006315D7"/>
    <w:rsid w:val="006317C4"/>
    <w:rsid w:val="00631A28"/>
    <w:rsid w:val="00631B65"/>
    <w:rsid w:val="00631EE3"/>
    <w:rsid w:val="00632245"/>
    <w:rsid w:val="006324F3"/>
    <w:rsid w:val="00632539"/>
    <w:rsid w:val="00632713"/>
    <w:rsid w:val="00632A68"/>
    <w:rsid w:val="00633443"/>
    <w:rsid w:val="006337CB"/>
    <w:rsid w:val="00633F66"/>
    <w:rsid w:val="006340A5"/>
    <w:rsid w:val="006342CC"/>
    <w:rsid w:val="006345E7"/>
    <w:rsid w:val="00634D4C"/>
    <w:rsid w:val="006354D0"/>
    <w:rsid w:val="00635695"/>
    <w:rsid w:val="00635D4F"/>
    <w:rsid w:val="00635F91"/>
    <w:rsid w:val="006360F3"/>
    <w:rsid w:val="006364EC"/>
    <w:rsid w:val="00636562"/>
    <w:rsid w:val="006367AA"/>
    <w:rsid w:val="006369BE"/>
    <w:rsid w:val="00636A58"/>
    <w:rsid w:val="00637049"/>
    <w:rsid w:val="006374AE"/>
    <w:rsid w:val="0063796E"/>
    <w:rsid w:val="0063798C"/>
    <w:rsid w:val="006379D3"/>
    <w:rsid w:val="00637AB8"/>
    <w:rsid w:val="00637DDB"/>
    <w:rsid w:val="00637EC7"/>
    <w:rsid w:val="00637F85"/>
    <w:rsid w:val="0064038C"/>
    <w:rsid w:val="006403E3"/>
    <w:rsid w:val="0064089B"/>
    <w:rsid w:val="00640B18"/>
    <w:rsid w:val="00640B8C"/>
    <w:rsid w:val="00640EB6"/>
    <w:rsid w:val="0064141E"/>
    <w:rsid w:val="006415F5"/>
    <w:rsid w:val="006418AD"/>
    <w:rsid w:val="006418F1"/>
    <w:rsid w:val="00641F4F"/>
    <w:rsid w:val="006421A2"/>
    <w:rsid w:val="006424FE"/>
    <w:rsid w:val="006427C1"/>
    <w:rsid w:val="006427E4"/>
    <w:rsid w:val="00642B21"/>
    <w:rsid w:val="00642DEB"/>
    <w:rsid w:val="00643094"/>
    <w:rsid w:val="0064311A"/>
    <w:rsid w:val="00643299"/>
    <w:rsid w:val="00643B71"/>
    <w:rsid w:val="00643E39"/>
    <w:rsid w:val="0064420C"/>
    <w:rsid w:val="00644390"/>
    <w:rsid w:val="006445BF"/>
    <w:rsid w:val="00644A85"/>
    <w:rsid w:val="00644FD4"/>
    <w:rsid w:val="006454E3"/>
    <w:rsid w:val="0064553F"/>
    <w:rsid w:val="00645B6F"/>
    <w:rsid w:val="00645B8E"/>
    <w:rsid w:val="00645D0C"/>
    <w:rsid w:val="00645D88"/>
    <w:rsid w:val="00646076"/>
    <w:rsid w:val="006465B5"/>
    <w:rsid w:val="00646C1D"/>
    <w:rsid w:val="00646C87"/>
    <w:rsid w:val="00646DB8"/>
    <w:rsid w:val="00646FF1"/>
    <w:rsid w:val="00646FFA"/>
    <w:rsid w:val="0064701A"/>
    <w:rsid w:val="006475B7"/>
    <w:rsid w:val="00647A3F"/>
    <w:rsid w:val="00647A50"/>
    <w:rsid w:val="00647B6C"/>
    <w:rsid w:val="00647C7B"/>
    <w:rsid w:val="0065016E"/>
    <w:rsid w:val="00650494"/>
    <w:rsid w:val="00650868"/>
    <w:rsid w:val="0065094D"/>
    <w:rsid w:val="00650BD3"/>
    <w:rsid w:val="00650D66"/>
    <w:rsid w:val="00650E61"/>
    <w:rsid w:val="00650E63"/>
    <w:rsid w:val="00651036"/>
    <w:rsid w:val="0065168E"/>
    <w:rsid w:val="00651764"/>
    <w:rsid w:val="0065187F"/>
    <w:rsid w:val="00651DEE"/>
    <w:rsid w:val="00651F3B"/>
    <w:rsid w:val="00652132"/>
    <w:rsid w:val="006521A8"/>
    <w:rsid w:val="00652553"/>
    <w:rsid w:val="00652554"/>
    <w:rsid w:val="006530C1"/>
    <w:rsid w:val="006530FE"/>
    <w:rsid w:val="00653178"/>
    <w:rsid w:val="00653333"/>
    <w:rsid w:val="006534C8"/>
    <w:rsid w:val="00653845"/>
    <w:rsid w:val="00653AA7"/>
    <w:rsid w:val="00653AB6"/>
    <w:rsid w:val="006540CF"/>
    <w:rsid w:val="006541E1"/>
    <w:rsid w:val="006542AA"/>
    <w:rsid w:val="006545C1"/>
    <w:rsid w:val="006547AA"/>
    <w:rsid w:val="006547D6"/>
    <w:rsid w:val="00654AC3"/>
    <w:rsid w:val="00654FD7"/>
    <w:rsid w:val="0065518A"/>
    <w:rsid w:val="00655310"/>
    <w:rsid w:val="006554CC"/>
    <w:rsid w:val="00655500"/>
    <w:rsid w:val="0065555D"/>
    <w:rsid w:val="00655D15"/>
    <w:rsid w:val="00656173"/>
    <w:rsid w:val="006561F3"/>
    <w:rsid w:val="00656BB5"/>
    <w:rsid w:val="00656DF7"/>
    <w:rsid w:val="0065719E"/>
    <w:rsid w:val="00657309"/>
    <w:rsid w:val="006574C3"/>
    <w:rsid w:val="006575B3"/>
    <w:rsid w:val="00657752"/>
    <w:rsid w:val="0065793C"/>
    <w:rsid w:val="00657C39"/>
    <w:rsid w:val="00657C62"/>
    <w:rsid w:val="0066001A"/>
    <w:rsid w:val="0066041C"/>
    <w:rsid w:val="00660502"/>
    <w:rsid w:val="00660570"/>
    <w:rsid w:val="0066060C"/>
    <w:rsid w:val="00660643"/>
    <w:rsid w:val="0066076F"/>
    <w:rsid w:val="00660A02"/>
    <w:rsid w:val="00660AC9"/>
    <w:rsid w:val="00660D2A"/>
    <w:rsid w:val="00660F3B"/>
    <w:rsid w:val="00661165"/>
    <w:rsid w:val="00661673"/>
    <w:rsid w:val="00661880"/>
    <w:rsid w:val="00661973"/>
    <w:rsid w:val="00661E95"/>
    <w:rsid w:val="00662028"/>
    <w:rsid w:val="006625B4"/>
    <w:rsid w:val="00662841"/>
    <w:rsid w:val="00662C83"/>
    <w:rsid w:val="00662CC3"/>
    <w:rsid w:val="00662CE5"/>
    <w:rsid w:val="00662D3C"/>
    <w:rsid w:val="00662E61"/>
    <w:rsid w:val="00662E91"/>
    <w:rsid w:val="006630C7"/>
    <w:rsid w:val="00663235"/>
    <w:rsid w:val="00663654"/>
    <w:rsid w:val="006637CC"/>
    <w:rsid w:val="006638A8"/>
    <w:rsid w:val="00663C3F"/>
    <w:rsid w:val="006642CC"/>
    <w:rsid w:val="006643DF"/>
    <w:rsid w:val="006643E3"/>
    <w:rsid w:val="006643FF"/>
    <w:rsid w:val="006647A2"/>
    <w:rsid w:val="00664AD3"/>
    <w:rsid w:val="00664D3B"/>
    <w:rsid w:val="00664F17"/>
    <w:rsid w:val="006656AA"/>
    <w:rsid w:val="00665B7E"/>
    <w:rsid w:val="00665F2D"/>
    <w:rsid w:val="00665F55"/>
    <w:rsid w:val="0066617F"/>
    <w:rsid w:val="00666203"/>
    <w:rsid w:val="00666494"/>
    <w:rsid w:val="006664DD"/>
    <w:rsid w:val="0066662A"/>
    <w:rsid w:val="0066667D"/>
    <w:rsid w:val="00666BE8"/>
    <w:rsid w:val="00666E59"/>
    <w:rsid w:val="00666F70"/>
    <w:rsid w:val="00666FF3"/>
    <w:rsid w:val="00667308"/>
    <w:rsid w:val="0066769F"/>
    <w:rsid w:val="006676C7"/>
    <w:rsid w:val="006677BD"/>
    <w:rsid w:val="0066798C"/>
    <w:rsid w:val="00667AB5"/>
    <w:rsid w:val="00667B90"/>
    <w:rsid w:val="00670148"/>
    <w:rsid w:val="00670305"/>
    <w:rsid w:val="006706A0"/>
    <w:rsid w:val="00670B09"/>
    <w:rsid w:val="00670ECC"/>
    <w:rsid w:val="00671179"/>
    <w:rsid w:val="0067168D"/>
    <w:rsid w:val="006717A5"/>
    <w:rsid w:val="00671896"/>
    <w:rsid w:val="006718AD"/>
    <w:rsid w:val="00671CCD"/>
    <w:rsid w:val="00671EEA"/>
    <w:rsid w:val="00672371"/>
    <w:rsid w:val="00672918"/>
    <w:rsid w:val="00672971"/>
    <w:rsid w:val="00672A81"/>
    <w:rsid w:val="00672ADC"/>
    <w:rsid w:val="00672DE1"/>
    <w:rsid w:val="00673195"/>
    <w:rsid w:val="006735E5"/>
    <w:rsid w:val="00673FBF"/>
    <w:rsid w:val="00674219"/>
    <w:rsid w:val="006746B4"/>
    <w:rsid w:val="006747E6"/>
    <w:rsid w:val="00674AB9"/>
    <w:rsid w:val="00674F53"/>
    <w:rsid w:val="006750E7"/>
    <w:rsid w:val="006753B7"/>
    <w:rsid w:val="00675619"/>
    <w:rsid w:val="006756C2"/>
    <w:rsid w:val="0067579C"/>
    <w:rsid w:val="00675C23"/>
    <w:rsid w:val="00675E59"/>
    <w:rsid w:val="00676E20"/>
    <w:rsid w:val="00676ED8"/>
    <w:rsid w:val="00676F14"/>
    <w:rsid w:val="0067703B"/>
    <w:rsid w:val="00677282"/>
    <w:rsid w:val="006776BD"/>
    <w:rsid w:val="00677765"/>
    <w:rsid w:val="00680781"/>
    <w:rsid w:val="00680952"/>
    <w:rsid w:val="00680A7E"/>
    <w:rsid w:val="00680DEE"/>
    <w:rsid w:val="006811AE"/>
    <w:rsid w:val="006811DC"/>
    <w:rsid w:val="006819AF"/>
    <w:rsid w:val="00681C9A"/>
    <w:rsid w:val="00681F52"/>
    <w:rsid w:val="00682765"/>
    <w:rsid w:val="00682B12"/>
    <w:rsid w:val="00682BF8"/>
    <w:rsid w:val="00682C63"/>
    <w:rsid w:val="00682CD8"/>
    <w:rsid w:val="00683904"/>
    <w:rsid w:val="00683B69"/>
    <w:rsid w:val="00683C8D"/>
    <w:rsid w:val="00683D51"/>
    <w:rsid w:val="00683F20"/>
    <w:rsid w:val="00683F34"/>
    <w:rsid w:val="0068411A"/>
    <w:rsid w:val="0068449C"/>
    <w:rsid w:val="00684960"/>
    <w:rsid w:val="00684F8D"/>
    <w:rsid w:val="0068512C"/>
    <w:rsid w:val="00685181"/>
    <w:rsid w:val="00685319"/>
    <w:rsid w:val="00685321"/>
    <w:rsid w:val="00685355"/>
    <w:rsid w:val="00685AC0"/>
    <w:rsid w:val="006864D7"/>
    <w:rsid w:val="00686691"/>
    <w:rsid w:val="006867B7"/>
    <w:rsid w:val="006868BF"/>
    <w:rsid w:val="00686D65"/>
    <w:rsid w:val="00686F6C"/>
    <w:rsid w:val="00687166"/>
    <w:rsid w:val="0068788C"/>
    <w:rsid w:val="00687B6A"/>
    <w:rsid w:val="00687BB8"/>
    <w:rsid w:val="00687E83"/>
    <w:rsid w:val="00690068"/>
    <w:rsid w:val="0069155C"/>
    <w:rsid w:val="00691753"/>
    <w:rsid w:val="006917AF"/>
    <w:rsid w:val="0069195A"/>
    <w:rsid w:val="00691CF8"/>
    <w:rsid w:val="00692124"/>
    <w:rsid w:val="00692620"/>
    <w:rsid w:val="006928EF"/>
    <w:rsid w:val="00692A26"/>
    <w:rsid w:val="00692EBE"/>
    <w:rsid w:val="00692F7A"/>
    <w:rsid w:val="00693A0A"/>
    <w:rsid w:val="00693A2E"/>
    <w:rsid w:val="00693DC4"/>
    <w:rsid w:val="00694272"/>
    <w:rsid w:val="0069454D"/>
    <w:rsid w:val="006949DC"/>
    <w:rsid w:val="00694C97"/>
    <w:rsid w:val="006959A7"/>
    <w:rsid w:val="00695A16"/>
    <w:rsid w:val="00696D35"/>
    <w:rsid w:val="00696D9F"/>
    <w:rsid w:val="006972C4"/>
    <w:rsid w:val="00697461"/>
    <w:rsid w:val="00697466"/>
    <w:rsid w:val="006975F2"/>
    <w:rsid w:val="00697647"/>
    <w:rsid w:val="0069779A"/>
    <w:rsid w:val="006978BB"/>
    <w:rsid w:val="00697CC6"/>
    <w:rsid w:val="00697EE1"/>
    <w:rsid w:val="006A0068"/>
    <w:rsid w:val="006A012D"/>
    <w:rsid w:val="006A0242"/>
    <w:rsid w:val="006A1023"/>
    <w:rsid w:val="006A142A"/>
    <w:rsid w:val="006A149D"/>
    <w:rsid w:val="006A1662"/>
    <w:rsid w:val="006A194B"/>
    <w:rsid w:val="006A19B9"/>
    <w:rsid w:val="006A1A07"/>
    <w:rsid w:val="006A2079"/>
    <w:rsid w:val="006A22CF"/>
    <w:rsid w:val="006A243F"/>
    <w:rsid w:val="006A2545"/>
    <w:rsid w:val="006A276C"/>
    <w:rsid w:val="006A2912"/>
    <w:rsid w:val="006A2F92"/>
    <w:rsid w:val="006A3255"/>
    <w:rsid w:val="006A394F"/>
    <w:rsid w:val="006A3AD4"/>
    <w:rsid w:val="006A3BC2"/>
    <w:rsid w:val="006A3DA5"/>
    <w:rsid w:val="006A3DD6"/>
    <w:rsid w:val="006A4288"/>
    <w:rsid w:val="006A48C3"/>
    <w:rsid w:val="006A494B"/>
    <w:rsid w:val="006A4D09"/>
    <w:rsid w:val="006A4D3C"/>
    <w:rsid w:val="006A55EE"/>
    <w:rsid w:val="006A5C65"/>
    <w:rsid w:val="006A68F5"/>
    <w:rsid w:val="006A6920"/>
    <w:rsid w:val="006A70C3"/>
    <w:rsid w:val="006A721D"/>
    <w:rsid w:val="006A7689"/>
    <w:rsid w:val="006A772E"/>
    <w:rsid w:val="006A779C"/>
    <w:rsid w:val="006A7B45"/>
    <w:rsid w:val="006A7CC6"/>
    <w:rsid w:val="006A7E46"/>
    <w:rsid w:val="006B0757"/>
    <w:rsid w:val="006B0890"/>
    <w:rsid w:val="006B0E2C"/>
    <w:rsid w:val="006B0FA9"/>
    <w:rsid w:val="006B0FFE"/>
    <w:rsid w:val="006B1D96"/>
    <w:rsid w:val="006B216C"/>
    <w:rsid w:val="006B2F44"/>
    <w:rsid w:val="006B35C7"/>
    <w:rsid w:val="006B4239"/>
    <w:rsid w:val="006B46D5"/>
    <w:rsid w:val="006B48CC"/>
    <w:rsid w:val="006B4AC2"/>
    <w:rsid w:val="006B5527"/>
    <w:rsid w:val="006B6371"/>
    <w:rsid w:val="006B65F3"/>
    <w:rsid w:val="006B6651"/>
    <w:rsid w:val="006B6687"/>
    <w:rsid w:val="006B6AEE"/>
    <w:rsid w:val="006B6EE8"/>
    <w:rsid w:val="006B74AE"/>
    <w:rsid w:val="006B7664"/>
    <w:rsid w:val="006B776C"/>
    <w:rsid w:val="006B788B"/>
    <w:rsid w:val="006B7918"/>
    <w:rsid w:val="006B7AC7"/>
    <w:rsid w:val="006C0D3C"/>
    <w:rsid w:val="006C100E"/>
    <w:rsid w:val="006C1089"/>
    <w:rsid w:val="006C140A"/>
    <w:rsid w:val="006C15C3"/>
    <w:rsid w:val="006C17D3"/>
    <w:rsid w:val="006C1943"/>
    <w:rsid w:val="006C19CC"/>
    <w:rsid w:val="006C1A99"/>
    <w:rsid w:val="006C1F6C"/>
    <w:rsid w:val="006C2202"/>
    <w:rsid w:val="006C2570"/>
    <w:rsid w:val="006C2D27"/>
    <w:rsid w:val="006C2E0D"/>
    <w:rsid w:val="006C2EBD"/>
    <w:rsid w:val="006C34C0"/>
    <w:rsid w:val="006C34E3"/>
    <w:rsid w:val="006C3616"/>
    <w:rsid w:val="006C3881"/>
    <w:rsid w:val="006C3C20"/>
    <w:rsid w:val="006C3CB9"/>
    <w:rsid w:val="006C3E63"/>
    <w:rsid w:val="006C4044"/>
    <w:rsid w:val="006C40B6"/>
    <w:rsid w:val="006C48BC"/>
    <w:rsid w:val="006C4ADA"/>
    <w:rsid w:val="006C5177"/>
    <w:rsid w:val="006C5208"/>
    <w:rsid w:val="006C53D4"/>
    <w:rsid w:val="006C5545"/>
    <w:rsid w:val="006C5593"/>
    <w:rsid w:val="006C572D"/>
    <w:rsid w:val="006C57B7"/>
    <w:rsid w:val="006C63BE"/>
    <w:rsid w:val="006C652A"/>
    <w:rsid w:val="006C6728"/>
    <w:rsid w:val="006C6FE5"/>
    <w:rsid w:val="006C753F"/>
    <w:rsid w:val="006C782C"/>
    <w:rsid w:val="006C783F"/>
    <w:rsid w:val="006C7C3F"/>
    <w:rsid w:val="006C7C6B"/>
    <w:rsid w:val="006C7D9D"/>
    <w:rsid w:val="006C7DE1"/>
    <w:rsid w:val="006C7FCA"/>
    <w:rsid w:val="006D0222"/>
    <w:rsid w:val="006D025F"/>
    <w:rsid w:val="006D0434"/>
    <w:rsid w:val="006D05EB"/>
    <w:rsid w:val="006D072B"/>
    <w:rsid w:val="006D0764"/>
    <w:rsid w:val="006D092E"/>
    <w:rsid w:val="006D0E69"/>
    <w:rsid w:val="006D14BF"/>
    <w:rsid w:val="006D1506"/>
    <w:rsid w:val="006D1515"/>
    <w:rsid w:val="006D151E"/>
    <w:rsid w:val="006D15C8"/>
    <w:rsid w:val="006D1989"/>
    <w:rsid w:val="006D19FC"/>
    <w:rsid w:val="006D1A60"/>
    <w:rsid w:val="006D1B57"/>
    <w:rsid w:val="006D265F"/>
    <w:rsid w:val="006D2A0B"/>
    <w:rsid w:val="006D2CDA"/>
    <w:rsid w:val="006D2CDE"/>
    <w:rsid w:val="006D2F61"/>
    <w:rsid w:val="006D30D7"/>
    <w:rsid w:val="006D3A1C"/>
    <w:rsid w:val="006D3FC6"/>
    <w:rsid w:val="006D411D"/>
    <w:rsid w:val="006D4267"/>
    <w:rsid w:val="006D444E"/>
    <w:rsid w:val="006D4513"/>
    <w:rsid w:val="006D48CF"/>
    <w:rsid w:val="006D4D82"/>
    <w:rsid w:val="006D5504"/>
    <w:rsid w:val="006D589E"/>
    <w:rsid w:val="006D5D97"/>
    <w:rsid w:val="006D5EDF"/>
    <w:rsid w:val="006D618B"/>
    <w:rsid w:val="006D655B"/>
    <w:rsid w:val="006D67B9"/>
    <w:rsid w:val="006D69DB"/>
    <w:rsid w:val="006D72A5"/>
    <w:rsid w:val="006D79EC"/>
    <w:rsid w:val="006D7A65"/>
    <w:rsid w:val="006E04F7"/>
    <w:rsid w:val="006E0692"/>
    <w:rsid w:val="006E08DA"/>
    <w:rsid w:val="006E0EC4"/>
    <w:rsid w:val="006E121F"/>
    <w:rsid w:val="006E1717"/>
    <w:rsid w:val="006E1726"/>
    <w:rsid w:val="006E187B"/>
    <w:rsid w:val="006E1946"/>
    <w:rsid w:val="006E1A6C"/>
    <w:rsid w:val="006E1E1E"/>
    <w:rsid w:val="006E2785"/>
    <w:rsid w:val="006E2845"/>
    <w:rsid w:val="006E2871"/>
    <w:rsid w:val="006E2987"/>
    <w:rsid w:val="006E2E78"/>
    <w:rsid w:val="006E3677"/>
    <w:rsid w:val="006E3C5E"/>
    <w:rsid w:val="006E3EC5"/>
    <w:rsid w:val="006E41CE"/>
    <w:rsid w:val="006E4262"/>
    <w:rsid w:val="006E47CC"/>
    <w:rsid w:val="006E48E1"/>
    <w:rsid w:val="006E4D64"/>
    <w:rsid w:val="006E4FCA"/>
    <w:rsid w:val="006E51F8"/>
    <w:rsid w:val="006E5665"/>
    <w:rsid w:val="006E5843"/>
    <w:rsid w:val="006E5AED"/>
    <w:rsid w:val="006E6668"/>
    <w:rsid w:val="006E66A7"/>
    <w:rsid w:val="006E68C1"/>
    <w:rsid w:val="006E6DF0"/>
    <w:rsid w:val="006E72B9"/>
    <w:rsid w:val="006E7333"/>
    <w:rsid w:val="006E76D4"/>
    <w:rsid w:val="006E77BB"/>
    <w:rsid w:val="006E7AB1"/>
    <w:rsid w:val="006E7BFE"/>
    <w:rsid w:val="006E7D5F"/>
    <w:rsid w:val="006E7DA1"/>
    <w:rsid w:val="006F03DD"/>
    <w:rsid w:val="006F0CE8"/>
    <w:rsid w:val="006F0FDF"/>
    <w:rsid w:val="006F10D0"/>
    <w:rsid w:val="006F150D"/>
    <w:rsid w:val="006F1524"/>
    <w:rsid w:val="006F1548"/>
    <w:rsid w:val="006F16DC"/>
    <w:rsid w:val="006F1992"/>
    <w:rsid w:val="006F1AB5"/>
    <w:rsid w:val="006F1C9B"/>
    <w:rsid w:val="006F1CAE"/>
    <w:rsid w:val="006F1FE8"/>
    <w:rsid w:val="006F205E"/>
    <w:rsid w:val="006F21D5"/>
    <w:rsid w:val="006F22FE"/>
    <w:rsid w:val="006F240F"/>
    <w:rsid w:val="006F2ABB"/>
    <w:rsid w:val="006F2D26"/>
    <w:rsid w:val="006F2D4D"/>
    <w:rsid w:val="006F2E47"/>
    <w:rsid w:val="006F2FDB"/>
    <w:rsid w:val="006F311F"/>
    <w:rsid w:val="006F3335"/>
    <w:rsid w:val="006F37FF"/>
    <w:rsid w:val="006F3A90"/>
    <w:rsid w:val="006F3D80"/>
    <w:rsid w:val="006F3ED1"/>
    <w:rsid w:val="006F40A0"/>
    <w:rsid w:val="006F449B"/>
    <w:rsid w:val="006F46EF"/>
    <w:rsid w:val="006F4812"/>
    <w:rsid w:val="006F48EB"/>
    <w:rsid w:val="006F4A32"/>
    <w:rsid w:val="006F4EEB"/>
    <w:rsid w:val="006F50E5"/>
    <w:rsid w:val="006F569A"/>
    <w:rsid w:val="006F57C7"/>
    <w:rsid w:val="006F587F"/>
    <w:rsid w:val="006F5A5D"/>
    <w:rsid w:val="006F5A8F"/>
    <w:rsid w:val="006F5B90"/>
    <w:rsid w:val="006F5F55"/>
    <w:rsid w:val="006F602A"/>
    <w:rsid w:val="006F651B"/>
    <w:rsid w:val="006F674E"/>
    <w:rsid w:val="006F67E0"/>
    <w:rsid w:val="006F6872"/>
    <w:rsid w:val="006F68EC"/>
    <w:rsid w:val="006F6BAF"/>
    <w:rsid w:val="006F6C9B"/>
    <w:rsid w:val="006F70C6"/>
    <w:rsid w:val="006F719B"/>
    <w:rsid w:val="006F739C"/>
    <w:rsid w:val="00700F82"/>
    <w:rsid w:val="00701173"/>
    <w:rsid w:val="0070121A"/>
    <w:rsid w:val="007013AD"/>
    <w:rsid w:val="00701535"/>
    <w:rsid w:val="00701DF2"/>
    <w:rsid w:val="00701E95"/>
    <w:rsid w:val="0070224D"/>
    <w:rsid w:val="007023FD"/>
    <w:rsid w:val="007027D8"/>
    <w:rsid w:val="00702C4B"/>
    <w:rsid w:val="00702C63"/>
    <w:rsid w:val="0070380C"/>
    <w:rsid w:val="00703A04"/>
    <w:rsid w:val="00703DC5"/>
    <w:rsid w:val="00703DD3"/>
    <w:rsid w:val="00703E64"/>
    <w:rsid w:val="00703FFB"/>
    <w:rsid w:val="0070425E"/>
    <w:rsid w:val="007043F4"/>
    <w:rsid w:val="0070480C"/>
    <w:rsid w:val="00704AFD"/>
    <w:rsid w:val="00704B45"/>
    <w:rsid w:val="00704CA6"/>
    <w:rsid w:val="00704F0D"/>
    <w:rsid w:val="00704F7E"/>
    <w:rsid w:val="00705172"/>
    <w:rsid w:val="00705319"/>
    <w:rsid w:val="0070534E"/>
    <w:rsid w:val="00705643"/>
    <w:rsid w:val="00705689"/>
    <w:rsid w:val="0070580F"/>
    <w:rsid w:val="00705921"/>
    <w:rsid w:val="00705E34"/>
    <w:rsid w:val="0070649D"/>
    <w:rsid w:val="00706576"/>
    <w:rsid w:val="00706651"/>
    <w:rsid w:val="0070679F"/>
    <w:rsid w:val="007069ED"/>
    <w:rsid w:val="00706A5A"/>
    <w:rsid w:val="00706A6D"/>
    <w:rsid w:val="00706E98"/>
    <w:rsid w:val="00707590"/>
    <w:rsid w:val="00707616"/>
    <w:rsid w:val="00707845"/>
    <w:rsid w:val="00707AD3"/>
    <w:rsid w:val="00707AEB"/>
    <w:rsid w:val="00707F4D"/>
    <w:rsid w:val="007100AD"/>
    <w:rsid w:val="00710298"/>
    <w:rsid w:val="00710482"/>
    <w:rsid w:val="007105D9"/>
    <w:rsid w:val="007105F7"/>
    <w:rsid w:val="00710978"/>
    <w:rsid w:val="00710BE5"/>
    <w:rsid w:val="00710C1A"/>
    <w:rsid w:val="00711504"/>
    <w:rsid w:val="007116FB"/>
    <w:rsid w:val="007119F4"/>
    <w:rsid w:val="00711AEA"/>
    <w:rsid w:val="00711B4D"/>
    <w:rsid w:val="00711C66"/>
    <w:rsid w:val="00711CB3"/>
    <w:rsid w:val="00712220"/>
    <w:rsid w:val="00712664"/>
    <w:rsid w:val="00712A5B"/>
    <w:rsid w:val="00712F07"/>
    <w:rsid w:val="00713347"/>
    <w:rsid w:val="0071351A"/>
    <w:rsid w:val="00713700"/>
    <w:rsid w:val="007140AA"/>
    <w:rsid w:val="007142E2"/>
    <w:rsid w:val="0071430D"/>
    <w:rsid w:val="00714333"/>
    <w:rsid w:val="0071461D"/>
    <w:rsid w:val="007146C9"/>
    <w:rsid w:val="0071471A"/>
    <w:rsid w:val="0071476A"/>
    <w:rsid w:val="007149D9"/>
    <w:rsid w:val="0071539D"/>
    <w:rsid w:val="00715CD3"/>
    <w:rsid w:val="00715E09"/>
    <w:rsid w:val="00715E33"/>
    <w:rsid w:val="0071604C"/>
    <w:rsid w:val="007162BC"/>
    <w:rsid w:val="007164EA"/>
    <w:rsid w:val="007169A8"/>
    <w:rsid w:val="00716AD5"/>
    <w:rsid w:val="00716F97"/>
    <w:rsid w:val="00716FCA"/>
    <w:rsid w:val="0071701D"/>
    <w:rsid w:val="00717065"/>
    <w:rsid w:val="007174D4"/>
    <w:rsid w:val="007177D7"/>
    <w:rsid w:val="0071793D"/>
    <w:rsid w:val="00717969"/>
    <w:rsid w:val="007179EB"/>
    <w:rsid w:val="00717A9F"/>
    <w:rsid w:val="00717E3F"/>
    <w:rsid w:val="00717E4C"/>
    <w:rsid w:val="00717E4D"/>
    <w:rsid w:val="00717E53"/>
    <w:rsid w:val="00717EBC"/>
    <w:rsid w:val="007200B8"/>
    <w:rsid w:val="007205EC"/>
    <w:rsid w:val="00720BF8"/>
    <w:rsid w:val="00720DC0"/>
    <w:rsid w:val="00720E55"/>
    <w:rsid w:val="00721507"/>
    <w:rsid w:val="0072196C"/>
    <w:rsid w:val="00721C89"/>
    <w:rsid w:val="00721D21"/>
    <w:rsid w:val="00722008"/>
    <w:rsid w:val="00722338"/>
    <w:rsid w:val="0072255E"/>
    <w:rsid w:val="007225B3"/>
    <w:rsid w:val="0072296F"/>
    <w:rsid w:val="00722A56"/>
    <w:rsid w:val="00722B62"/>
    <w:rsid w:val="007230AB"/>
    <w:rsid w:val="00723C66"/>
    <w:rsid w:val="00723C99"/>
    <w:rsid w:val="00723EA9"/>
    <w:rsid w:val="007240A4"/>
    <w:rsid w:val="00724336"/>
    <w:rsid w:val="0072467D"/>
    <w:rsid w:val="0072482F"/>
    <w:rsid w:val="00724E7D"/>
    <w:rsid w:val="00725366"/>
    <w:rsid w:val="007253D8"/>
    <w:rsid w:val="00725640"/>
    <w:rsid w:val="007258DD"/>
    <w:rsid w:val="007258F7"/>
    <w:rsid w:val="0072695B"/>
    <w:rsid w:val="0072696D"/>
    <w:rsid w:val="00726B91"/>
    <w:rsid w:val="00726BA1"/>
    <w:rsid w:val="00726CF9"/>
    <w:rsid w:val="00726DF5"/>
    <w:rsid w:val="00726E41"/>
    <w:rsid w:val="00727338"/>
    <w:rsid w:val="00727731"/>
    <w:rsid w:val="007278CF"/>
    <w:rsid w:val="0072795C"/>
    <w:rsid w:val="00727C86"/>
    <w:rsid w:val="007303FB"/>
    <w:rsid w:val="00730504"/>
    <w:rsid w:val="00730C40"/>
    <w:rsid w:val="00730EDB"/>
    <w:rsid w:val="00731313"/>
    <w:rsid w:val="00731332"/>
    <w:rsid w:val="0073133D"/>
    <w:rsid w:val="00731736"/>
    <w:rsid w:val="00731943"/>
    <w:rsid w:val="0073196C"/>
    <w:rsid w:val="00731A45"/>
    <w:rsid w:val="007321DA"/>
    <w:rsid w:val="00732278"/>
    <w:rsid w:val="007323D2"/>
    <w:rsid w:val="00732527"/>
    <w:rsid w:val="00732569"/>
    <w:rsid w:val="007329A8"/>
    <w:rsid w:val="00732B83"/>
    <w:rsid w:val="00733139"/>
    <w:rsid w:val="007332A1"/>
    <w:rsid w:val="00733462"/>
    <w:rsid w:val="0073355C"/>
    <w:rsid w:val="00733580"/>
    <w:rsid w:val="00733B5B"/>
    <w:rsid w:val="00733E4E"/>
    <w:rsid w:val="0073402A"/>
    <w:rsid w:val="00734045"/>
    <w:rsid w:val="00734163"/>
    <w:rsid w:val="00734634"/>
    <w:rsid w:val="007348A2"/>
    <w:rsid w:val="00734E36"/>
    <w:rsid w:val="00734F59"/>
    <w:rsid w:val="00735152"/>
    <w:rsid w:val="0073524F"/>
    <w:rsid w:val="0073533E"/>
    <w:rsid w:val="00735596"/>
    <w:rsid w:val="00735EF7"/>
    <w:rsid w:val="00736137"/>
    <w:rsid w:val="00736366"/>
    <w:rsid w:val="007363DF"/>
    <w:rsid w:val="0073696F"/>
    <w:rsid w:val="007369D8"/>
    <w:rsid w:val="00736D50"/>
    <w:rsid w:val="0073724A"/>
    <w:rsid w:val="007401EF"/>
    <w:rsid w:val="0074026C"/>
    <w:rsid w:val="007402D1"/>
    <w:rsid w:val="00740376"/>
    <w:rsid w:val="00740467"/>
    <w:rsid w:val="007408CE"/>
    <w:rsid w:val="00740A6A"/>
    <w:rsid w:val="00740B51"/>
    <w:rsid w:val="00741237"/>
    <w:rsid w:val="0074150A"/>
    <w:rsid w:val="00741740"/>
    <w:rsid w:val="007417B2"/>
    <w:rsid w:val="007419A0"/>
    <w:rsid w:val="00741BA4"/>
    <w:rsid w:val="00741E7F"/>
    <w:rsid w:val="00742249"/>
    <w:rsid w:val="007424CF"/>
    <w:rsid w:val="007425B0"/>
    <w:rsid w:val="00742666"/>
    <w:rsid w:val="00742827"/>
    <w:rsid w:val="00742C31"/>
    <w:rsid w:val="00742EA0"/>
    <w:rsid w:val="00743084"/>
    <w:rsid w:val="00743092"/>
    <w:rsid w:val="00743116"/>
    <w:rsid w:val="00743481"/>
    <w:rsid w:val="00743978"/>
    <w:rsid w:val="00743C3A"/>
    <w:rsid w:val="00743E0A"/>
    <w:rsid w:val="00743FC4"/>
    <w:rsid w:val="007441E9"/>
    <w:rsid w:val="00744296"/>
    <w:rsid w:val="00744AE8"/>
    <w:rsid w:val="00744CBF"/>
    <w:rsid w:val="00744DD7"/>
    <w:rsid w:val="00745C81"/>
    <w:rsid w:val="00745D6E"/>
    <w:rsid w:val="00745EA5"/>
    <w:rsid w:val="00746456"/>
    <w:rsid w:val="00746619"/>
    <w:rsid w:val="00746975"/>
    <w:rsid w:val="007469AD"/>
    <w:rsid w:val="00746C5A"/>
    <w:rsid w:val="00746D78"/>
    <w:rsid w:val="00746D95"/>
    <w:rsid w:val="00746E67"/>
    <w:rsid w:val="007470F7"/>
    <w:rsid w:val="007471CC"/>
    <w:rsid w:val="00747312"/>
    <w:rsid w:val="007473AB"/>
    <w:rsid w:val="00747981"/>
    <w:rsid w:val="00747BE1"/>
    <w:rsid w:val="00747CB8"/>
    <w:rsid w:val="0075027A"/>
    <w:rsid w:val="007504F5"/>
    <w:rsid w:val="00750971"/>
    <w:rsid w:val="00750A63"/>
    <w:rsid w:val="00750B0F"/>
    <w:rsid w:val="00750BF4"/>
    <w:rsid w:val="00750CAB"/>
    <w:rsid w:val="00750DF3"/>
    <w:rsid w:val="00750E7A"/>
    <w:rsid w:val="0075104F"/>
    <w:rsid w:val="007510B6"/>
    <w:rsid w:val="0075130A"/>
    <w:rsid w:val="00751533"/>
    <w:rsid w:val="00751762"/>
    <w:rsid w:val="00751B8D"/>
    <w:rsid w:val="007520A1"/>
    <w:rsid w:val="00752310"/>
    <w:rsid w:val="0075285E"/>
    <w:rsid w:val="00752892"/>
    <w:rsid w:val="00752B25"/>
    <w:rsid w:val="00752BDB"/>
    <w:rsid w:val="00752BF5"/>
    <w:rsid w:val="00752DB3"/>
    <w:rsid w:val="00752ED3"/>
    <w:rsid w:val="00753684"/>
    <w:rsid w:val="00753A68"/>
    <w:rsid w:val="00753E8E"/>
    <w:rsid w:val="00754014"/>
    <w:rsid w:val="007543B2"/>
    <w:rsid w:val="00754502"/>
    <w:rsid w:val="00754610"/>
    <w:rsid w:val="0075513E"/>
    <w:rsid w:val="00755252"/>
    <w:rsid w:val="007552D1"/>
    <w:rsid w:val="0075535C"/>
    <w:rsid w:val="007560A2"/>
    <w:rsid w:val="007560D9"/>
    <w:rsid w:val="00756421"/>
    <w:rsid w:val="0075659A"/>
    <w:rsid w:val="007566B4"/>
    <w:rsid w:val="00756DCD"/>
    <w:rsid w:val="00756F8B"/>
    <w:rsid w:val="007574BD"/>
    <w:rsid w:val="007577B4"/>
    <w:rsid w:val="007577B9"/>
    <w:rsid w:val="00757947"/>
    <w:rsid w:val="00757A2A"/>
    <w:rsid w:val="00757DEB"/>
    <w:rsid w:val="00760032"/>
    <w:rsid w:val="007606C3"/>
    <w:rsid w:val="007606DA"/>
    <w:rsid w:val="00760877"/>
    <w:rsid w:val="007608D4"/>
    <w:rsid w:val="007608F8"/>
    <w:rsid w:val="00760B18"/>
    <w:rsid w:val="00760E8A"/>
    <w:rsid w:val="00760EBA"/>
    <w:rsid w:val="00760F35"/>
    <w:rsid w:val="0076132A"/>
    <w:rsid w:val="00761403"/>
    <w:rsid w:val="007616A0"/>
    <w:rsid w:val="007617A9"/>
    <w:rsid w:val="00761836"/>
    <w:rsid w:val="00761B24"/>
    <w:rsid w:val="00761E81"/>
    <w:rsid w:val="007623FE"/>
    <w:rsid w:val="0076282F"/>
    <w:rsid w:val="00762A8E"/>
    <w:rsid w:val="00762EFC"/>
    <w:rsid w:val="007630F2"/>
    <w:rsid w:val="007630F7"/>
    <w:rsid w:val="0076334C"/>
    <w:rsid w:val="007633E8"/>
    <w:rsid w:val="0076358A"/>
    <w:rsid w:val="00763719"/>
    <w:rsid w:val="007639C5"/>
    <w:rsid w:val="00763CDF"/>
    <w:rsid w:val="007640CB"/>
    <w:rsid w:val="0076438D"/>
    <w:rsid w:val="007646C2"/>
    <w:rsid w:val="007648C0"/>
    <w:rsid w:val="00764FD9"/>
    <w:rsid w:val="007656AF"/>
    <w:rsid w:val="00765907"/>
    <w:rsid w:val="00765B4F"/>
    <w:rsid w:val="00765E00"/>
    <w:rsid w:val="007660D1"/>
    <w:rsid w:val="00766222"/>
    <w:rsid w:val="00766DFF"/>
    <w:rsid w:val="00766EDB"/>
    <w:rsid w:val="00766FF0"/>
    <w:rsid w:val="00767273"/>
    <w:rsid w:val="0076730D"/>
    <w:rsid w:val="00767AB4"/>
    <w:rsid w:val="00767EDE"/>
    <w:rsid w:val="00767FEA"/>
    <w:rsid w:val="00770189"/>
    <w:rsid w:val="00770939"/>
    <w:rsid w:val="00770CAB"/>
    <w:rsid w:val="00770FB0"/>
    <w:rsid w:val="007711FD"/>
    <w:rsid w:val="00771A3C"/>
    <w:rsid w:val="00771B55"/>
    <w:rsid w:val="00771E49"/>
    <w:rsid w:val="007720BA"/>
    <w:rsid w:val="007721FA"/>
    <w:rsid w:val="0077247C"/>
    <w:rsid w:val="00772767"/>
    <w:rsid w:val="00772905"/>
    <w:rsid w:val="00772C50"/>
    <w:rsid w:val="00772D50"/>
    <w:rsid w:val="00772E20"/>
    <w:rsid w:val="00772EFD"/>
    <w:rsid w:val="007730D6"/>
    <w:rsid w:val="00773151"/>
    <w:rsid w:val="0077315A"/>
    <w:rsid w:val="00773711"/>
    <w:rsid w:val="00773716"/>
    <w:rsid w:val="00773A46"/>
    <w:rsid w:val="00773B40"/>
    <w:rsid w:val="00773CDF"/>
    <w:rsid w:val="00773D5E"/>
    <w:rsid w:val="00773FA9"/>
    <w:rsid w:val="00773FC1"/>
    <w:rsid w:val="00774574"/>
    <w:rsid w:val="00774600"/>
    <w:rsid w:val="00774CD0"/>
    <w:rsid w:val="00774F64"/>
    <w:rsid w:val="00775157"/>
    <w:rsid w:val="007751F0"/>
    <w:rsid w:val="0077531C"/>
    <w:rsid w:val="00775361"/>
    <w:rsid w:val="00775373"/>
    <w:rsid w:val="0077545B"/>
    <w:rsid w:val="0077559D"/>
    <w:rsid w:val="00775E29"/>
    <w:rsid w:val="007760B6"/>
    <w:rsid w:val="007762BC"/>
    <w:rsid w:val="00776647"/>
    <w:rsid w:val="007767B3"/>
    <w:rsid w:val="007769E3"/>
    <w:rsid w:val="00776B99"/>
    <w:rsid w:val="00777B6E"/>
    <w:rsid w:val="00777E53"/>
    <w:rsid w:val="00777FB6"/>
    <w:rsid w:val="007801FE"/>
    <w:rsid w:val="00780291"/>
    <w:rsid w:val="007802D0"/>
    <w:rsid w:val="00780336"/>
    <w:rsid w:val="00780BE0"/>
    <w:rsid w:val="00780C56"/>
    <w:rsid w:val="00780DAA"/>
    <w:rsid w:val="00781039"/>
    <w:rsid w:val="00781122"/>
    <w:rsid w:val="007816B1"/>
    <w:rsid w:val="0078221B"/>
    <w:rsid w:val="007825B1"/>
    <w:rsid w:val="00782624"/>
    <w:rsid w:val="00782ABD"/>
    <w:rsid w:val="00782B75"/>
    <w:rsid w:val="007830D8"/>
    <w:rsid w:val="00783327"/>
    <w:rsid w:val="007836CC"/>
    <w:rsid w:val="0078380F"/>
    <w:rsid w:val="0078389F"/>
    <w:rsid w:val="00783C11"/>
    <w:rsid w:val="00784116"/>
    <w:rsid w:val="007842D9"/>
    <w:rsid w:val="007848E6"/>
    <w:rsid w:val="007849E2"/>
    <w:rsid w:val="00785237"/>
    <w:rsid w:val="007853DC"/>
    <w:rsid w:val="0078577B"/>
    <w:rsid w:val="007859E3"/>
    <w:rsid w:val="0078659A"/>
    <w:rsid w:val="00786A60"/>
    <w:rsid w:val="00786E3D"/>
    <w:rsid w:val="00787495"/>
    <w:rsid w:val="00787838"/>
    <w:rsid w:val="007879ED"/>
    <w:rsid w:val="00790015"/>
    <w:rsid w:val="00790133"/>
    <w:rsid w:val="00790377"/>
    <w:rsid w:val="00790605"/>
    <w:rsid w:val="007906B0"/>
    <w:rsid w:val="007908CE"/>
    <w:rsid w:val="007909BD"/>
    <w:rsid w:val="00790AF6"/>
    <w:rsid w:val="00790D86"/>
    <w:rsid w:val="00790DD9"/>
    <w:rsid w:val="007910A2"/>
    <w:rsid w:val="007911FF"/>
    <w:rsid w:val="00791719"/>
    <w:rsid w:val="0079193A"/>
    <w:rsid w:val="00791941"/>
    <w:rsid w:val="00791B3C"/>
    <w:rsid w:val="00791BC9"/>
    <w:rsid w:val="00791FBE"/>
    <w:rsid w:val="0079264F"/>
    <w:rsid w:val="007926F9"/>
    <w:rsid w:val="00792B37"/>
    <w:rsid w:val="00792CFD"/>
    <w:rsid w:val="00792EC3"/>
    <w:rsid w:val="0079308B"/>
    <w:rsid w:val="007932CA"/>
    <w:rsid w:val="00793645"/>
    <w:rsid w:val="00793692"/>
    <w:rsid w:val="007936DA"/>
    <w:rsid w:val="00793A9D"/>
    <w:rsid w:val="00793E5B"/>
    <w:rsid w:val="007942F4"/>
    <w:rsid w:val="007946C8"/>
    <w:rsid w:val="00794867"/>
    <w:rsid w:val="0079499E"/>
    <w:rsid w:val="00794B99"/>
    <w:rsid w:val="00794D47"/>
    <w:rsid w:val="00794FC6"/>
    <w:rsid w:val="00795120"/>
    <w:rsid w:val="00795347"/>
    <w:rsid w:val="007954B6"/>
    <w:rsid w:val="007954F5"/>
    <w:rsid w:val="00795619"/>
    <w:rsid w:val="00795823"/>
    <w:rsid w:val="007958C8"/>
    <w:rsid w:val="00795A30"/>
    <w:rsid w:val="00795AE8"/>
    <w:rsid w:val="00795B95"/>
    <w:rsid w:val="00795E82"/>
    <w:rsid w:val="00796900"/>
    <w:rsid w:val="00796EA5"/>
    <w:rsid w:val="00796EF2"/>
    <w:rsid w:val="007971DE"/>
    <w:rsid w:val="0079737E"/>
    <w:rsid w:val="007973C6"/>
    <w:rsid w:val="00797AB8"/>
    <w:rsid w:val="00797E7A"/>
    <w:rsid w:val="00797F85"/>
    <w:rsid w:val="007A0478"/>
    <w:rsid w:val="007A12C8"/>
    <w:rsid w:val="007A1AD3"/>
    <w:rsid w:val="007A1E39"/>
    <w:rsid w:val="007A2596"/>
    <w:rsid w:val="007A2A2C"/>
    <w:rsid w:val="007A3000"/>
    <w:rsid w:val="007A30C7"/>
    <w:rsid w:val="007A3327"/>
    <w:rsid w:val="007A36DC"/>
    <w:rsid w:val="007A3947"/>
    <w:rsid w:val="007A3B53"/>
    <w:rsid w:val="007A3BF6"/>
    <w:rsid w:val="007A3ED7"/>
    <w:rsid w:val="007A3FA1"/>
    <w:rsid w:val="007A3FF8"/>
    <w:rsid w:val="007A4222"/>
    <w:rsid w:val="007A4278"/>
    <w:rsid w:val="007A432C"/>
    <w:rsid w:val="007A44C9"/>
    <w:rsid w:val="007A47A0"/>
    <w:rsid w:val="007A492C"/>
    <w:rsid w:val="007A4966"/>
    <w:rsid w:val="007A4977"/>
    <w:rsid w:val="007A4BF6"/>
    <w:rsid w:val="007A4DA0"/>
    <w:rsid w:val="007A52FD"/>
    <w:rsid w:val="007A5304"/>
    <w:rsid w:val="007A5DC1"/>
    <w:rsid w:val="007A5F28"/>
    <w:rsid w:val="007A67BB"/>
    <w:rsid w:val="007A6BAD"/>
    <w:rsid w:val="007A6FC9"/>
    <w:rsid w:val="007A7189"/>
    <w:rsid w:val="007A7468"/>
    <w:rsid w:val="007A751B"/>
    <w:rsid w:val="007A7984"/>
    <w:rsid w:val="007A7C61"/>
    <w:rsid w:val="007B0014"/>
    <w:rsid w:val="007B01C5"/>
    <w:rsid w:val="007B0420"/>
    <w:rsid w:val="007B0459"/>
    <w:rsid w:val="007B04BF"/>
    <w:rsid w:val="007B05BB"/>
    <w:rsid w:val="007B0B93"/>
    <w:rsid w:val="007B0D18"/>
    <w:rsid w:val="007B0D3D"/>
    <w:rsid w:val="007B0EB2"/>
    <w:rsid w:val="007B16D7"/>
    <w:rsid w:val="007B17B7"/>
    <w:rsid w:val="007B191F"/>
    <w:rsid w:val="007B1998"/>
    <w:rsid w:val="007B21F2"/>
    <w:rsid w:val="007B23B3"/>
    <w:rsid w:val="007B2547"/>
    <w:rsid w:val="007B25F4"/>
    <w:rsid w:val="007B288A"/>
    <w:rsid w:val="007B2D05"/>
    <w:rsid w:val="007B309E"/>
    <w:rsid w:val="007B3B4B"/>
    <w:rsid w:val="007B3C32"/>
    <w:rsid w:val="007B3EA1"/>
    <w:rsid w:val="007B4401"/>
    <w:rsid w:val="007B4B12"/>
    <w:rsid w:val="007B4E2C"/>
    <w:rsid w:val="007B4F23"/>
    <w:rsid w:val="007B5048"/>
    <w:rsid w:val="007B5109"/>
    <w:rsid w:val="007B54CA"/>
    <w:rsid w:val="007B574B"/>
    <w:rsid w:val="007B5975"/>
    <w:rsid w:val="007B5A9D"/>
    <w:rsid w:val="007B5B46"/>
    <w:rsid w:val="007B5D82"/>
    <w:rsid w:val="007B5E58"/>
    <w:rsid w:val="007B6158"/>
    <w:rsid w:val="007B63EA"/>
    <w:rsid w:val="007B6F22"/>
    <w:rsid w:val="007B6FB2"/>
    <w:rsid w:val="007B7775"/>
    <w:rsid w:val="007B795B"/>
    <w:rsid w:val="007B7AA7"/>
    <w:rsid w:val="007B7CDC"/>
    <w:rsid w:val="007B7DEF"/>
    <w:rsid w:val="007C0389"/>
    <w:rsid w:val="007C0856"/>
    <w:rsid w:val="007C0A17"/>
    <w:rsid w:val="007C0A29"/>
    <w:rsid w:val="007C0D3E"/>
    <w:rsid w:val="007C106B"/>
    <w:rsid w:val="007C1184"/>
    <w:rsid w:val="007C137F"/>
    <w:rsid w:val="007C1C3E"/>
    <w:rsid w:val="007C1D49"/>
    <w:rsid w:val="007C205B"/>
    <w:rsid w:val="007C2262"/>
    <w:rsid w:val="007C2313"/>
    <w:rsid w:val="007C2407"/>
    <w:rsid w:val="007C25BE"/>
    <w:rsid w:val="007C26DA"/>
    <w:rsid w:val="007C28AE"/>
    <w:rsid w:val="007C2DDE"/>
    <w:rsid w:val="007C317E"/>
    <w:rsid w:val="007C3287"/>
    <w:rsid w:val="007C362E"/>
    <w:rsid w:val="007C3A5D"/>
    <w:rsid w:val="007C3BE8"/>
    <w:rsid w:val="007C3CA2"/>
    <w:rsid w:val="007C3E48"/>
    <w:rsid w:val="007C3E67"/>
    <w:rsid w:val="007C3E6F"/>
    <w:rsid w:val="007C3F2D"/>
    <w:rsid w:val="007C40C0"/>
    <w:rsid w:val="007C460A"/>
    <w:rsid w:val="007C46AB"/>
    <w:rsid w:val="007C46B3"/>
    <w:rsid w:val="007C47A6"/>
    <w:rsid w:val="007C4835"/>
    <w:rsid w:val="007C4CCA"/>
    <w:rsid w:val="007C4D5F"/>
    <w:rsid w:val="007C5196"/>
    <w:rsid w:val="007C578D"/>
    <w:rsid w:val="007C6159"/>
    <w:rsid w:val="007C619D"/>
    <w:rsid w:val="007C61D7"/>
    <w:rsid w:val="007C62B4"/>
    <w:rsid w:val="007C6382"/>
    <w:rsid w:val="007C649C"/>
    <w:rsid w:val="007C68E8"/>
    <w:rsid w:val="007C69F9"/>
    <w:rsid w:val="007C6CB0"/>
    <w:rsid w:val="007C6CCE"/>
    <w:rsid w:val="007C7203"/>
    <w:rsid w:val="007C7273"/>
    <w:rsid w:val="007C797E"/>
    <w:rsid w:val="007C7BDD"/>
    <w:rsid w:val="007C7D23"/>
    <w:rsid w:val="007C7D35"/>
    <w:rsid w:val="007D02BD"/>
    <w:rsid w:val="007D032F"/>
    <w:rsid w:val="007D04E4"/>
    <w:rsid w:val="007D05D7"/>
    <w:rsid w:val="007D0663"/>
    <w:rsid w:val="007D0887"/>
    <w:rsid w:val="007D0AC3"/>
    <w:rsid w:val="007D0C66"/>
    <w:rsid w:val="007D0D37"/>
    <w:rsid w:val="007D1443"/>
    <w:rsid w:val="007D1666"/>
    <w:rsid w:val="007D1723"/>
    <w:rsid w:val="007D1B65"/>
    <w:rsid w:val="007D1D78"/>
    <w:rsid w:val="007D20DA"/>
    <w:rsid w:val="007D21FA"/>
    <w:rsid w:val="007D22A0"/>
    <w:rsid w:val="007D27A4"/>
    <w:rsid w:val="007D2B77"/>
    <w:rsid w:val="007D2DE0"/>
    <w:rsid w:val="007D337C"/>
    <w:rsid w:val="007D3A10"/>
    <w:rsid w:val="007D47BA"/>
    <w:rsid w:val="007D487E"/>
    <w:rsid w:val="007D4BF3"/>
    <w:rsid w:val="007D5CAF"/>
    <w:rsid w:val="007D5D7D"/>
    <w:rsid w:val="007D5DDE"/>
    <w:rsid w:val="007D6174"/>
    <w:rsid w:val="007D654D"/>
    <w:rsid w:val="007D674B"/>
    <w:rsid w:val="007D6B9F"/>
    <w:rsid w:val="007D6E83"/>
    <w:rsid w:val="007D6EB2"/>
    <w:rsid w:val="007D7262"/>
    <w:rsid w:val="007D7350"/>
    <w:rsid w:val="007D7494"/>
    <w:rsid w:val="007D799B"/>
    <w:rsid w:val="007D7B4C"/>
    <w:rsid w:val="007D7B73"/>
    <w:rsid w:val="007D7FDD"/>
    <w:rsid w:val="007E03C0"/>
    <w:rsid w:val="007E0A96"/>
    <w:rsid w:val="007E0C01"/>
    <w:rsid w:val="007E0D75"/>
    <w:rsid w:val="007E0DBD"/>
    <w:rsid w:val="007E0E62"/>
    <w:rsid w:val="007E0FE0"/>
    <w:rsid w:val="007E1136"/>
    <w:rsid w:val="007E15D7"/>
    <w:rsid w:val="007E17FA"/>
    <w:rsid w:val="007E1800"/>
    <w:rsid w:val="007E1807"/>
    <w:rsid w:val="007E181A"/>
    <w:rsid w:val="007E19BD"/>
    <w:rsid w:val="007E1A34"/>
    <w:rsid w:val="007E1FFC"/>
    <w:rsid w:val="007E202F"/>
    <w:rsid w:val="007E21A1"/>
    <w:rsid w:val="007E21E2"/>
    <w:rsid w:val="007E22E8"/>
    <w:rsid w:val="007E23F0"/>
    <w:rsid w:val="007E24C8"/>
    <w:rsid w:val="007E2DA4"/>
    <w:rsid w:val="007E3790"/>
    <w:rsid w:val="007E38D3"/>
    <w:rsid w:val="007E3957"/>
    <w:rsid w:val="007E3BF2"/>
    <w:rsid w:val="007E4094"/>
    <w:rsid w:val="007E41B3"/>
    <w:rsid w:val="007E41E6"/>
    <w:rsid w:val="007E4471"/>
    <w:rsid w:val="007E44A2"/>
    <w:rsid w:val="007E45CF"/>
    <w:rsid w:val="007E485E"/>
    <w:rsid w:val="007E48CF"/>
    <w:rsid w:val="007E493A"/>
    <w:rsid w:val="007E4ABD"/>
    <w:rsid w:val="007E4B04"/>
    <w:rsid w:val="007E4B5F"/>
    <w:rsid w:val="007E4C58"/>
    <w:rsid w:val="007E4D35"/>
    <w:rsid w:val="007E4F9D"/>
    <w:rsid w:val="007E5092"/>
    <w:rsid w:val="007E50B0"/>
    <w:rsid w:val="007E5585"/>
    <w:rsid w:val="007E63BE"/>
    <w:rsid w:val="007E7058"/>
    <w:rsid w:val="007E71AA"/>
    <w:rsid w:val="007E7AF5"/>
    <w:rsid w:val="007E7C1A"/>
    <w:rsid w:val="007F0509"/>
    <w:rsid w:val="007F0C69"/>
    <w:rsid w:val="007F0CB5"/>
    <w:rsid w:val="007F1519"/>
    <w:rsid w:val="007F17C8"/>
    <w:rsid w:val="007F1ADE"/>
    <w:rsid w:val="007F2012"/>
    <w:rsid w:val="007F21F2"/>
    <w:rsid w:val="007F2210"/>
    <w:rsid w:val="007F2487"/>
    <w:rsid w:val="007F2844"/>
    <w:rsid w:val="007F2C7A"/>
    <w:rsid w:val="007F313F"/>
    <w:rsid w:val="007F3252"/>
    <w:rsid w:val="007F3BAA"/>
    <w:rsid w:val="007F3EDE"/>
    <w:rsid w:val="007F3F10"/>
    <w:rsid w:val="007F4144"/>
    <w:rsid w:val="007F43F9"/>
    <w:rsid w:val="007F4496"/>
    <w:rsid w:val="007F49E2"/>
    <w:rsid w:val="007F4CA1"/>
    <w:rsid w:val="007F4EF2"/>
    <w:rsid w:val="007F5295"/>
    <w:rsid w:val="007F56B5"/>
    <w:rsid w:val="007F5A30"/>
    <w:rsid w:val="007F5C9D"/>
    <w:rsid w:val="007F659F"/>
    <w:rsid w:val="007F6A21"/>
    <w:rsid w:val="007F6A4F"/>
    <w:rsid w:val="007F6E5D"/>
    <w:rsid w:val="007F71D6"/>
    <w:rsid w:val="007F7507"/>
    <w:rsid w:val="007F76C4"/>
    <w:rsid w:val="007F7D93"/>
    <w:rsid w:val="007F7F34"/>
    <w:rsid w:val="008003B1"/>
    <w:rsid w:val="00800460"/>
    <w:rsid w:val="00800BDD"/>
    <w:rsid w:val="00800D66"/>
    <w:rsid w:val="00800F85"/>
    <w:rsid w:val="00801046"/>
    <w:rsid w:val="0080108E"/>
    <w:rsid w:val="008010F2"/>
    <w:rsid w:val="008011D9"/>
    <w:rsid w:val="0080175C"/>
    <w:rsid w:val="00801D25"/>
    <w:rsid w:val="008024E5"/>
    <w:rsid w:val="00802593"/>
    <w:rsid w:val="008027F5"/>
    <w:rsid w:val="00802998"/>
    <w:rsid w:val="00802FB3"/>
    <w:rsid w:val="00803203"/>
    <w:rsid w:val="008034DB"/>
    <w:rsid w:val="0080385E"/>
    <w:rsid w:val="00803E91"/>
    <w:rsid w:val="00804145"/>
    <w:rsid w:val="008041EB"/>
    <w:rsid w:val="008043E1"/>
    <w:rsid w:val="0080497B"/>
    <w:rsid w:val="00804B20"/>
    <w:rsid w:val="00804D4B"/>
    <w:rsid w:val="0080577C"/>
    <w:rsid w:val="00805D2D"/>
    <w:rsid w:val="00805E5C"/>
    <w:rsid w:val="00805EF0"/>
    <w:rsid w:val="008060F2"/>
    <w:rsid w:val="0080694A"/>
    <w:rsid w:val="00806BDD"/>
    <w:rsid w:val="00807128"/>
    <w:rsid w:val="00807348"/>
    <w:rsid w:val="008073D9"/>
    <w:rsid w:val="00807748"/>
    <w:rsid w:val="00807A75"/>
    <w:rsid w:val="00807AC8"/>
    <w:rsid w:val="008101B8"/>
    <w:rsid w:val="008107E4"/>
    <w:rsid w:val="008109E3"/>
    <w:rsid w:val="00810BA1"/>
    <w:rsid w:val="00810D44"/>
    <w:rsid w:val="008112FD"/>
    <w:rsid w:val="0081130D"/>
    <w:rsid w:val="00811552"/>
    <w:rsid w:val="008115EC"/>
    <w:rsid w:val="00811601"/>
    <w:rsid w:val="00811902"/>
    <w:rsid w:val="00811B3F"/>
    <w:rsid w:val="00811B7B"/>
    <w:rsid w:val="00811BC8"/>
    <w:rsid w:val="00811E61"/>
    <w:rsid w:val="0081207E"/>
    <w:rsid w:val="008122C8"/>
    <w:rsid w:val="0081254F"/>
    <w:rsid w:val="00812753"/>
    <w:rsid w:val="00812E20"/>
    <w:rsid w:val="00812F3E"/>
    <w:rsid w:val="00813689"/>
    <w:rsid w:val="008136A1"/>
    <w:rsid w:val="00813998"/>
    <w:rsid w:val="00813A7A"/>
    <w:rsid w:val="00814080"/>
    <w:rsid w:val="00814801"/>
    <w:rsid w:val="008148A1"/>
    <w:rsid w:val="00814A36"/>
    <w:rsid w:val="00814ED5"/>
    <w:rsid w:val="008150AC"/>
    <w:rsid w:val="008155F6"/>
    <w:rsid w:val="00815786"/>
    <w:rsid w:val="008157D5"/>
    <w:rsid w:val="00815B47"/>
    <w:rsid w:val="008168CA"/>
    <w:rsid w:val="00816B7A"/>
    <w:rsid w:val="00816C6B"/>
    <w:rsid w:val="00816DAF"/>
    <w:rsid w:val="0081720D"/>
    <w:rsid w:val="0081731D"/>
    <w:rsid w:val="00817334"/>
    <w:rsid w:val="008175BF"/>
    <w:rsid w:val="008179FD"/>
    <w:rsid w:val="00817CAC"/>
    <w:rsid w:val="00817DB8"/>
    <w:rsid w:val="00817DFD"/>
    <w:rsid w:val="008200D7"/>
    <w:rsid w:val="00820718"/>
    <w:rsid w:val="0082072E"/>
    <w:rsid w:val="00820842"/>
    <w:rsid w:val="00820D0E"/>
    <w:rsid w:val="00821148"/>
    <w:rsid w:val="008213D5"/>
    <w:rsid w:val="0082147D"/>
    <w:rsid w:val="00821500"/>
    <w:rsid w:val="00821AF5"/>
    <w:rsid w:val="00821BD3"/>
    <w:rsid w:val="00821C67"/>
    <w:rsid w:val="00821D53"/>
    <w:rsid w:val="00821D8D"/>
    <w:rsid w:val="00822252"/>
    <w:rsid w:val="00822337"/>
    <w:rsid w:val="0082262A"/>
    <w:rsid w:val="008228F6"/>
    <w:rsid w:val="00822FA3"/>
    <w:rsid w:val="00823249"/>
    <w:rsid w:val="008232B8"/>
    <w:rsid w:val="00823567"/>
    <w:rsid w:val="008242C1"/>
    <w:rsid w:val="008246EB"/>
    <w:rsid w:val="008248A4"/>
    <w:rsid w:val="00824AA2"/>
    <w:rsid w:val="00824C1D"/>
    <w:rsid w:val="00824F35"/>
    <w:rsid w:val="00824FC3"/>
    <w:rsid w:val="0082506E"/>
    <w:rsid w:val="0082522B"/>
    <w:rsid w:val="00825278"/>
    <w:rsid w:val="00825DB0"/>
    <w:rsid w:val="0082614A"/>
    <w:rsid w:val="0082627C"/>
    <w:rsid w:val="008264BD"/>
    <w:rsid w:val="00826798"/>
    <w:rsid w:val="0082695C"/>
    <w:rsid w:val="00826A9E"/>
    <w:rsid w:val="00826AC8"/>
    <w:rsid w:val="00826C23"/>
    <w:rsid w:val="00826DE0"/>
    <w:rsid w:val="00826F45"/>
    <w:rsid w:val="00826FEA"/>
    <w:rsid w:val="008272E8"/>
    <w:rsid w:val="0082775D"/>
    <w:rsid w:val="00827B55"/>
    <w:rsid w:val="00827C8E"/>
    <w:rsid w:val="008303B0"/>
    <w:rsid w:val="008304BF"/>
    <w:rsid w:val="008309A3"/>
    <w:rsid w:val="00830BB1"/>
    <w:rsid w:val="00830DDD"/>
    <w:rsid w:val="00831272"/>
    <w:rsid w:val="008312C4"/>
    <w:rsid w:val="0083134A"/>
    <w:rsid w:val="00831700"/>
    <w:rsid w:val="00831730"/>
    <w:rsid w:val="00831FFE"/>
    <w:rsid w:val="008322D9"/>
    <w:rsid w:val="00832378"/>
    <w:rsid w:val="0083246C"/>
    <w:rsid w:val="00832666"/>
    <w:rsid w:val="008328CB"/>
    <w:rsid w:val="00832B17"/>
    <w:rsid w:val="00832F0E"/>
    <w:rsid w:val="00833367"/>
    <w:rsid w:val="008333C6"/>
    <w:rsid w:val="00833527"/>
    <w:rsid w:val="008336B2"/>
    <w:rsid w:val="00833CA3"/>
    <w:rsid w:val="00834054"/>
    <w:rsid w:val="00834104"/>
    <w:rsid w:val="0083421F"/>
    <w:rsid w:val="008342C7"/>
    <w:rsid w:val="00834682"/>
    <w:rsid w:val="008346D7"/>
    <w:rsid w:val="00834798"/>
    <w:rsid w:val="00834D77"/>
    <w:rsid w:val="00835149"/>
    <w:rsid w:val="0083593A"/>
    <w:rsid w:val="00835FC8"/>
    <w:rsid w:val="0083609E"/>
    <w:rsid w:val="0083618F"/>
    <w:rsid w:val="00836538"/>
    <w:rsid w:val="008365A4"/>
    <w:rsid w:val="0083685F"/>
    <w:rsid w:val="00836C73"/>
    <w:rsid w:val="00836D9A"/>
    <w:rsid w:val="00836F68"/>
    <w:rsid w:val="008370A9"/>
    <w:rsid w:val="008376D3"/>
    <w:rsid w:val="008379F9"/>
    <w:rsid w:val="00837AFD"/>
    <w:rsid w:val="00837CF4"/>
    <w:rsid w:val="00840807"/>
    <w:rsid w:val="00840A7E"/>
    <w:rsid w:val="00840AB6"/>
    <w:rsid w:val="00840CD7"/>
    <w:rsid w:val="0084130E"/>
    <w:rsid w:val="008414E4"/>
    <w:rsid w:val="008415E6"/>
    <w:rsid w:val="00841747"/>
    <w:rsid w:val="0084175B"/>
    <w:rsid w:val="00841B1F"/>
    <w:rsid w:val="00841EAC"/>
    <w:rsid w:val="00842286"/>
    <w:rsid w:val="00842BB7"/>
    <w:rsid w:val="00842D6B"/>
    <w:rsid w:val="00842DAE"/>
    <w:rsid w:val="00842EF4"/>
    <w:rsid w:val="00842F23"/>
    <w:rsid w:val="00843104"/>
    <w:rsid w:val="00843664"/>
    <w:rsid w:val="008437CA"/>
    <w:rsid w:val="00843957"/>
    <w:rsid w:val="00843BD9"/>
    <w:rsid w:val="00843EA3"/>
    <w:rsid w:val="0084405A"/>
    <w:rsid w:val="00844065"/>
    <w:rsid w:val="008440A3"/>
    <w:rsid w:val="00844BD8"/>
    <w:rsid w:val="00844F34"/>
    <w:rsid w:val="00844F73"/>
    <w:rsid w:val="00844FDE"/>
    <w:rsid w:val="00845240"/>
    <w:rsid w:val="00845530"/>
    <w:rsid w:val="00845549"/>
    <w:rsid w:val="008457BA"/>
    <w:rsid w:val="00845A07"/>
    <w:rsid w:val="00845D9E"/>
    <w:rsid w:val="00845FAE"/>
    <w:rsid w:val="00845FD6"/>
    <w:rsid w:val="00846085"/>
    <w:rsid w:val="008464DC"/>
    <w:rsid w:val="0084694C"/>
    <w:rsid w:val="00846CA2"/>
    <w:rsid w:val="00846CA3"/>
    <w:rsid w:val="00846D46"/>
    <w:rsid w:val="00846D7C"/>
    <w:rsid w:val="00847253"/>
    <w:rsid w:val="008473D7"/>
    <w:rsid w:val="008474A6"/>
    <w:rsid w:val="00847523"/>
    <w:rsid w:val="00847B83"/>
    <w:rsid w:val="00847BF2"/>
    <w:rsid w:val="00847C39"/>
    <w:rsid w:val="00847CC0"/>
    <w:rsid w:val="00847FA1"/>
    <w:rsid w:val="008501B1"/>
    <w:rsid w:val="008501CC"/>
    <w:rsid w:val="008504F2"/>
    <w:rsid w:val="0085091D"/>
    <w:rsid w:val="00850951"/>
    <w:rsid w:val="00850A9D"/>
    <w:rsid w:val="00850AD1"/>
    <w:rsid w:val="00850F76"/>
    <w:rsid w:val="008510F4"/>
    <w:rsid w:val="00851330"/>
    <w:rsid w:val="00851AFB"/>
    <w:rsid w:val="00851E2D"/>
    <w:rsid w:val="00851EEF"/>
    <w:rsid w:val="00852289"/>
    <w:rsid w:val="0085270E"/>
    <w:rsid w:val="00852809"/>
    <w:rsid w:val="008529BC"/>
    <w:rsid w:val="008529E7"/>
    <w:rsid w:val="00852FF5"/>
    <w:rsid w:val="0085308A"/>
    <w:rsid w:val="008530BA"/>
    <w:rsid w:val="00853640"/>
    <w:rsid w:val="00853F55"/>
    <w:rsid w:val="00853FDC"/>
    <w:rsid w:val="00854432"/>
    <w:rsid w:val="008548C5"/>
    <w:rsid w:val="00854AB2"/>
    <w:rsid w:val="00854B92"/>
    <w:rsid w:val="00854D90"/>
    <w:rsid w:val="00854EA3"/>
    <w:rsid w:val="00855C61"/>
    <w:rsid w:val="00856631"/>
    <w:rsid w:val="00856C8A"/>
    <w:rsid w:val="00856EBF"/>
    <w:rsid w:val="00856EFE"/>
    <w:rsid w:val="0085745C"/>
    <w:rsid w:val="0085747C"/>
    <w:rsid w:val="008574F4"/>
    <w:rsid w:val="008577E9"/>
    <w:rsid w:val="00857BC5"/>
    <w:rsid w:val="00857D1F"/>
    <w:rsid w:val="0086003A"/>
    <w:rsid w:val="008600BC"/>
    <w:rsid w:val="00860188"/>
    <w:rsid w:val="008604BB"/>
    <w:rsid w:val="00860914"/>
    <w:rsid w:val="0086093E"/>
    <w:rsid w:val="00860A23"/>
    <w:rsid w:val="00860B4F"/>
    <w:rsid w:val="00860C1D"/>
    <w:rsid w:val="008611F8"/>
    <w:rsid w:val="00861349"/>
    <w:rsid w:val="00861714"/>
    <w:rsid w:val="0086191F"/>
    <w:rsid w:val="00861B79"/>
    <w:rsid w:val="008620B4"/>
    <w:rsid w:val="008622F5"/>
    <w:rsid w:val="008623D5"/>
    <w:rsid w:val="00862564"/>
    <w:rsid w:val="00862673"/>
    <w:rsid w:val="00862955"/>
    <w:rsid w:val="00862FEB"/>
    <w:rsid w:val="00863024"/>
    <w:rsid w:val="00863042"/>
    <w:rsid w:val="00863360"/>
    <w:rsid w:val="00863605"/>
    <w:rsid w:val="00863A19"/>
    <w:rsid w:val="00863ADD"/>
    <w:rsid w:val="00863B9C"/>
    <w:rsid w:val="00863E9E"/>
    <w:rsid w:val="00863ED6"/>
    <w:rsid w:val="00863F20"/>
    <w:rsid w:val="008641E3"/>
    <w:rsid w:val="00864342"/>
    <w:rsid w:val="0086446A"/>
    <w:rsid w:val="00864871"/>
    <w:rsid w:val="00864873"/>
    <w:rsid w:val="008648AE"/>
    <w:rsid w:val="0086494C"/>
    <w:rsid w:val="00864C9D"/>
    <w:rsid w:val="008650D5"/>
    <w:rsid w:val="008656AF"/>
    <w:rsid w:val="00865785"/>
    <w:rsid w:val="008657B0"/>
    <w:rsid w:val="00865B26"/>
    <w:rsid w:val="00865D92"/>
    <w:rsid w:val="00865DF3"/>
    <w:rsid w:val="00866243"/>
    <w:rsid w:val="0086637F"/>
    <w:rsid w:val="00866A2D"/>
    <w:rsid w:val="00866CA6"/>
    <w:rsid w:val="00866F1C"/>
    <w:rsid w:val="00866F44"/>
    <w:rsid w:val="00867273"/>
    <w:rsid w:val="008672EC"/>
    <w:rsid w:val="008678B6"/>
    <w:rsid w:val="00867C63"/>
    <w:rsid w:val="0087028F"/>
    <w:rsid w:val="00870304"/>
    <w:rsid w:val="008706F5"/>
    <w:rsid w:val="0087094E"/>
    <w:rsid w:val="00870A77"/>
    <w:rsid w:val="00870ABE"/>
    <w:rsid w:val="00870D48"/>
    <w:rsid w:val="00870F6C"/>
    <w:rsid w:val="00871249"/>
    <w:rsid w:val="008712BA"/>
    <w:rsid w:val="0087153D"/>
    <w:rsid w:val="00871A35"/>
    <w:rsid w:val="00871A71"/>
    <w:rsid w:val="00871B95"/>
    <w:rsid w:val="00871C79"/>
    <w:rsid w:val="00871D12"/>
    <w:rsid w:val="00871F39"/>
    <w:rsid w:val="0087210A"/>
    <w:rsid w:val="00872215"/>
    <w:rsid w:val="0087249C"/>
    <w:rsid w:val="00872596"/>
    <w:rsid w:val="008728D3"/>
    <w:rsid w:val="00872D5C"/>
    <w:rsid w:val="008730BD"/>
    <w:rsid w:val="0087312A"/>
    <w:rsid w:val="00873192"/>
    <w:rsid w:val="008732F1"/>
    <w:rsid w:val="0087359F"/>
    <w:rsid w:val="00873824"/>
    <w:rsid w:val="00873DCF"/>
    <w:rsid w:val="00873E9C"/>
    <w:rsid w:val="008747F9"/>
    <w:rsid w:val="00874953"/>
    <w:rsid w:val="00874ED8"/>
    <w:rsid w:val="00874FF2"/>
    <w:rsid w:val="00875315"/>
    <w:rsid w:val="00875414"/>
    <w:rsid w:val="008754D2"/>
    <w:rsid w:val="00875A63"/>
    <w:rsid w:val="00875DF5"/>
    <w:rsid w:val="00875FBD"/>
    <w:rsid w:val="008760C1"/>
    <w:rsid w:val="00876200"/>
    <w:rsid w:val="008764ED"/>
    <w:rsid w:val="00877336"/>
    <w:rsid w:val="00877370"/>
    <w:rsid w:val="008774FC"/>
    <w:rsid w:val="00877538"/>
    <w:rsid w:val="0087771C"/>
    <w:rsid w:val="00877D77"/>
    <w:rsid w:val="00877F98"/>
    <w:rsid w:val="00877FBC"/>
    <w:rsid w:val="008800F5"/>
    <w:rsid w:val="008806E9"/>
    <w:rsid w:val="00880E0E"/>
    <w:rsid w:val="00880F86"/>
    <w:rsid w:val="00881415"/>
    <w:rsid w:val="008816C0"/>
    <w:rsid w:val="00881AC8"/>
    <w:rsid w:val="00881B26"/>
    <w:rsid w:val="0088297E"/>
    <w:rsid w:val="00882C74"/>
    <w:rsid w:val="00882F15"/>
    <w:rsid w:val="008831C6"/>
    <w:rsid w:val="00883DD0"/>
    <w:rsid w:val="00884220"/>
    <w:rsid w:val="00884EA5"/>
    <w:rsid w:val="008852EC"/>
    <w:rsid w:val="0088555E"/>
    <w:rsid w:val="008856E0"/>
    <w:rsid w:val="00885708"/>
    <w:rsid w:val="0088580E"/>
    <w:rsid w:val="00885DB4"/>
    <w:rsid w:val="00886062"/>
    <w:rsid w:val="00886081"/>
    <w:rsid w:val="00886273"/>
    <w:rsid w:val="008864A0"/>
    <w:rsid w:val="00886BD8"/>
    <w:rsid w:val="00886FF5"/>
    <w:rsid w:val="00887352"/>
    <w:rsid w:val="00887506"/>
    <w:rsid w:val="00887802"/>
    <w:rsid w:val="00887CDD"/>
    <w:rsid w:val="00890158"/>
    <w:rsid w:val="008902E7"/>
    <w:rsid w:val="008906C9"/>
    <w:rsid w:val="00890DB9"/>
    <w:rsid w:val="00890E51"/>
    <w:rsid w:val="00890E8D"/>
    <w:rsid w:val="00890EE4"/>
    <w:rsid w:val="008912EA"/>
    <w:rsid w:val="00891343"/>
    <w:rsid w:val="00891540"/>
    <w:rsid w:val="00891572"/>
    <w:rsid w:val="008919E0"/>
    <w:rsid w:val="00891B69"/>
    <w:rsid w:val="00891C0C"/>
    <w:rsid w:val="00891F95"/>
    <w:rsid w:val="008922B4"/>
    <w:rsid w:val="008923DA"/>
    <w:rsid w:val="0089268E"/>
    <w:rsid w:val="00892712"/>
    <w:rsid w:val="008939D7"/>
    <w:rsid w:val="00893D5B"/>
    <w:rsid w:val="00893FEE"/>
    <w:rsid w:val="0089404A"/>
    <w:rsid w:val="008940F2"/>
    <w:rsid w:val="008941AB"/>
    <w:rsid w:val="008941F0"/>
    <w:rsid w:val="0089426C"/>
    <w:rsid w:val="008942E3"/>
    <w:rsid w:val="008944A6"/>
    <w:rsid w:val="00894AEE"/>
    <w:rsid w:val="00894C89"/>
    <w:rsid w:val="008950A8"/>
    <w:rsid w:val="00895421"/>
    <w:rsid w:val="00895A99"/>
    <w:rsid w:val="00895B55"/>
    <w:rsid w:val="00895E33"/>
    <w:rsid w:val="00895F8A"/>
    <w:rsid w:val="00896029"/>
    <w:rsid w:val="0089614B"/>
    <w:rsid w:val="00896187"/>
    <w:rsid w:val="00896305"/>
    <w:rsid w:val="008964EB"/>
    <w:rsid w:val="008965FA"/>
    <w:rsid w:val="0089689F"/>
    <w:rsid w:val="00896950"/>
    <w:rsid w:val="00896A5F"/>
    <w:rsid w:val="00896FAF"/>
    <w:rsid w:val="0089701D"/>
    <w:rsid w:val="008973F0"/>
    <w:rsid w:val="00897DA7"/>
    <w:rsid w:val="00897E31"/>
    <w:rsid w:val="008A02D0"/>
    <w:rsid w:val="008A05F0"/>
    <w:rsid w:val="008A0AC9"/>
    <w:rsid w:val="008A0AF1"/>
    <w:rsid w:val="008A0C8E"/>
    <w:rsid w:val="008A10B4"/>
    <w:rsid w:val="008A1103"/>
    <w:rsid w:val="008A14C8"/>
    <w:rsid w:val="008A199B"/>
    <w:rsid w:val="008A1CF3"/>
    <w:rsid w:val="008A218F"/>
    <w:rsid w:val="008A23F9"/>
    <w:rsid w:val="008A28D2"/>
    <w:rsid w:val="008A2970"/>
    <w:rsid w:val="008A2D10"/>
    <w:rsid w:val="008A361D"/>
    <w:rsid w:val="008A3819"/>
    <w:rsid w:val="008A3881"/>
    <w:rsid w:val="008A3969"/>
    <w:rsid w:val="008A3EA3"/>
    <w:rsid w:val="008A3F74"/>
    <w:rsid w:val="008A4457"/>
    <w:rsid w:val="008A4D15"/>
    <w:rsid w:val="008A4E6A"/>
    <w:rsid w:val="008A4E9B"/>
    <w:rsid w:val="008A4F79"/>
    <w:rsid w:val="008A4F82"/>
    <w:rsid w:val="008A516A"/>
    <w:rsid w:val="008A5384"/>
    <w:rsid w:val="008A551A"/>
    <w:rsid w:val="008A5588"/>
    <w:rsid w:val="008A5611"/>
    <w:rsid w:val="008A58BC"/>
    <w:rsid w:val="008A5D7D"/>
    <w:rsid w:val="008A5E29"/>
    <w:rsid w:val="008A5E9E"/>
    <w:rsid w:val="008A5F81"/>
    <w:rsid w:val="008A6166"/>
    <w:rsid w:val="008A627E"/>
    <w:rsid w:val="008A62A7"/>
    <w:rsid w:val="008A6383"/>
    <w:rsid w:val="008A6523"/>
    <w:rsid w:val="008A68F7"/>
    <w:rsid w:val="008A6905"/>
    <w:rsid w:val="008A702C"/>
    <w:rsid w:val="008A7172"/>
    <w:rsid w:val="008A752E"/>
    <w:rsid w:val="008A759D"/>
    <w:rsid w:val="008A7683"/>
    <w:rsid w:val="008A7A9F"/>
    <w:rsid w:val="008A7D92"/>
    <w:rsid w:val="008B0008"/>
    <w:rsid w:val="008B0530"/>
    <w:rsid w:val="008B08D0"/>
    <w:rsid w:val="008B0AE5"/>
    <w:rsid w:val="008B0E70"/>
    <w:rsid w:val="008B1066"/>
    <w:rsid w:val="008B1589"/>
    <w:rsid w:val="008B15B2"/>
    <w:rsid w:val="008B169E"/>
    <w:rsid w:val="008B189C"/>
    <w:rsid w:val="008B19B4"/>
    <w:rsid w:val="008B1E77"/>
    <w:rsid w:val="008B1F0F"/>
    <w:rsid w:val="008B1F59"/>
    <w:rsid w:val="008B1F99"/>
    <w:rsid w:val="008B297F"/>
    <w:rsid w:val="008B2C98"/>
    <w:rsid w:val="008B2FAA"/>
    <w:rsid w:val="008B313B"/>
    <w:rsid w:val="008B32E5"/>
    <w:rsid w:val="008B38BF"/>
    <w:rsid w:val="008B3DCD"/>
    <w:rsid w:val="008B3F06"/>
    <w:rsid w:val="008B3FC3"/>
    <w:rsid w:val="008B415F"/>
    <w:rsid w:val="008B43BA"/>
    <w:rsid w:val="008B4B39"/>
    <w:rsid w:val="008B4BAF"/>
    <w:rsid w:val="008B4D1F"/>
    <w:rsid w:val="008B4F63"/>
    <w:rsid w:val="008B50D4"/>
    <w:rsid w:val="008B5293"/>
    <w:rsid w:val="008B566F"/>
    <w:rsid w:val="008B5772"/>
    <w:rsid w:val="008B57D3"/>
    <w:rsid w:val="008B5A68"/>
    <w:rsid w:val="008B5CE2"/>
    <w:rsid w:val="008B60ED"/>
    <w:rsid w:val="008B63BE"/>
    <w:rsid w:val="008B64E4"/>
    <w:rsid w:val="008B681A"/>
    <w:rsid w:val="008B68B4"/>
    <w:rsid w:val="008B6BD4"/>
    <w:rsid w:val="008B6D55"/>
    <w:rsid w:val="008B6FAE"/>
    <w:rsid w:val="008B7390"/>
    <w:rsid w:val="008B78EC"/>
    <w:rsid w:val="008B7ED4"/>
    <w:rsid w:val="008C0003"/>
    <w:rsid w:val="008C01E1"/>
    <w:rsid w:val="008C02C3"/>
    <w:rsid w:val="008C0409"/>
    <w:rsid w:val="008C06C7"/>
    <w:rsid w:val="008C0898"/>
    <w:rsid w:val="008C0D20"/>
    <w:rsid w:val="008C0F72"/>
    <w:rsid w:val="008C0FF6"/>
    <w:rsid w:val="008C1210"/>
    <w:rsid w:val="008C17E8"/>
    <w:rsid w:val="008C1B1B"/>
    <w:rsid w:val="008C1D2B"/>
    <w:rsid w:val="008C1E8F"/>
    <w:rsid w:val="008C2107"/>
    <w:rsid w:val="008C2450"/>
    <w:rsid w:val="008C2538"/>
    <w:rsid w:val="008C25E5"/>
    <w:rsid w:val="008C2608"/>
    <w:rsid w:val="008C26F6"/>
    <w:rsid w:val="008C2797"/>
    <w:rsid w:val="008C2BBF"/>
    <w:rsid w:val="008C35B5"/>
    <w:rsid w:val="008C3646"/>
    <w:rsid w:val="008C36CA"/>
    <w:rsid w:val="008C37D3"/>
    <w:rsid w:val="008C420D"/>
    <w:rsid w:val="008C42DA"/>
    <w:rsid w:val="008C597A"/>
    <w:rsid w:val="008C5B3F"/>
    <w:rsid w:val="008C5EAA"/>
    <w:rsid w:val="008C5F00"/>
    <w:rsid w:val="008C5F32"/>
    <w:rsid w:val="008C691F"/>
    <w:rsid w:val="008C6963"/>
    <w:rsid w:val="008C6C35"/>
    <w:rsid w:val="008C6E3B"/>
    <w:rsid w:val="008C6EFC"/>
    <w:rsid w:val="008C75CE"/>
    <w:rsid w:val="008C77D8"/>
    <w:rsid w:val="008C7D15"/>
    <w:rsid w:val="008C7D53"/>
    <w:rsid w:val="008D02DE"/>
    <w:rsid w:val="008D052B"/>
    <w:rsid w:val="008D0615"/>
    <w:rsid w:val="008D0AFA"/>
    <w:rsid w:val="008D0BD6"/>
    <w:rsid w:val="008D0BFC"/>
    <w:rsid w:val="008D0D60"/>
    <w:rsid w:val="008D0F05"/>
    <w:rsid w:val="008D10D4"/>
    <w:rsid w:val="008D12E8"/>
    <w:rsid w:val="008D16C4"/>
    <w:rsid w:val="008D17F5"/>
    <w:rsid w:val="008D1D38"/>
    <w:rsid w:val="008D1D7F"/>
    <w:rsid w:val="008D27DA"/>
    <w:rsid w:val="008D2881"/>
    <w:rsid w:val="008D2A5C"/>
    <w:rsid w:val="008D31C8"/>
    <w:rsid w:val="008D34C9"/>
    <w:rsid w:val="008D36EA"/>
    <w:rsid w:val="008D373E"/>
    <w:rsid w:val="008D39AF"/>
    <w:rsid w:val="008D3A5F"/>
    <w:rsid w:val="008D3B03"/>
    <w:rsid w:val="008D3DFD"/>
    <w:rsid w:val="008D3EC2"/>
    <w:rsid w:val="008D409B"/>
    <w:rsid w:val="008D42DE"/>
    <w:rsid w:val="008D46B5"/>
    <w:rsid w:val="008D490F"/>
    <w:rsid w:val="008D4E53"/>
    <w:rsid w:val="008D4FC7"/>
    <w:rsid w:val="008D5122"/>
    <w:rsid w:val="008D5685"/>
    <w:rsid w:val="008D5A2E"/>
    <w:rsid w:val="008D5FD4"/>
    <w:rsid w:val="008D6507"/>
    <w:rsid w:val="008D6635"/>
    <w:rsid w:val="008D67F9"/>
    <w:rsid w:val="008D6897"/>
    <w:rsid w:val="008D698E"/>
    <w:rsid w:val="008D6BAD"/>
    <w:rsid w:val="008D6D43"/>
    <w:rsid w:val="008D6F93"/>
    <w:rsid w:val="008D6F9C"/>
    <w:rsid w:val="008D758B"/>
    <w:rsid w:val="008D7AA3"/>
    <w:rsid w:val="008D7AC7"/>
    <w:rsid w:val="008D7D94"/>
    <w:rsid w:val="008D7E64"/>
    <w:rsid w:val="008E00B4"/>
    <w:rsid w:val="008E01A5"/>
    <w:rsid w:val="008E06F1"/>
    <w:rsid w:val="008E08EC"/>
    <w:rsid w:val="008E0AF6"/>
    <w:rsid w:val="008E0B1A"/>
    <w:rsid w:val="008E0E2C"/>
    <w:rsid w:val="008E12C8"/>
    <w:rsid w:val="008E1F57"/>
    <w:rsid w:val="008E2331"/>
    <w:rsid w:val="008E2973"/>
    <w:rsid w:val="008E2C72"/>
    <w:rsid w:val="008E2E01"/>
    <w:rsid w:val="008E2ED4"/>
    <w:rsid w:val="008E2EFB"/>
    <w:rsid w:val="008E30D1"/>
    <w:rsid w:val="008E3159"/>
    <w:rsid w:val="008E328D"/>
    <w:rsid w:val="008E3763"/>
    <w:rsid w:val="008E389A"/>
    <w:rsid w:val="008E3B09"/>
    <w:rsid w:val="008E44D4"/>
    <w:rsid w:val="008E451F"/>
    <w:rsid w:val="008E4585"/>
    <w:rsid w:val="008E4676"/>
    <w:rsid w:val="008E4802"/>
    <w:rsid w:val="008E4A05"/>
    <w:rsid w:val="008E4AEA"/>
    <w:rsid w:val="008E4DB3"/>
    <w:rsid w:val="008E55D2"/>
    <w:rsid w:val="008E596E"/>
    <w:rsid w:val="008E6300"/>
    <w:rsid w:val="008E6545"/>
    <w:rsid w:val="008E680F"/>
    <w:rsid w:val="008E6B8A"/>
    <w:rsid w:val="008E6B91"/>
    <w:rsid w:val="008E6F4B"/>
    <w:rsid w:val="008E6F7D"/>
    <w:rsid w:val="008E6FC6"/>
    <w:rsid w:val="008E709D"/>
    <w:rsid w:val="008E750C"/>
    <w:rsid w:val="008E75ED"/>
    <w:rsid w:val="008E7755"/>
    <w:rsid w:val="008E786B"/>
    <w:rsid w:val="008E7BFE"/>
    <w:rsid w:val="008E7D2C"/>
    <w:rsid w:val="008E7F08"/>
    <w:rsid w:val="008E7F18"/>
    <w:rsid w:val="008F0257"/>
    <w:rsid w:val="008F06EA"/>
    <w:rsid w:val="008F07E9"/>
    <w:rsid w:val="008F081D"/>
    <w:rsid w:val="008F1277"/>
    <w:rsid w:val="008F1BAD"/>
    <w:rsid w:val="008F1D94"/>
    <w:rsid w:val="008F209E"/>
    <w:rsid w:val="008F2151"/>
    <w:rsid w:val="008F228A"/>
    <w:rsid w:val="008F23F0"/>
    <w:rsid w:val="008F24B6"/>
    <w:rsid w:val="008F2747"/>
    <w:rsid w:val="008F2846"/>
    <w:rsid w:val="008F2867"/>
    <w:rsid w:val="008F2BCB"/>
    <w:rsid w:val="008F2F56"/>
    <w:rsid w:val="008F31BB"/>
    <w:rsid w:val="008F3341"/>
    <w:rsid w:val="008F39CE"/>
    <w:rsid w:val="008F3A57"/>
    <w:rsid w:val="008F3A84"/>
    <w:rsid w:val="008F3C61"/>
    <w:rsid w:val="008F3D75"/>
    <w:rsid w:val="008F3EFE"/>
    <w:rsid w:val="008F416A"/>
    <w:rsid w:val="008F4307"/>
    <w:rsid w:val="008F4537"/>
    <w:rsid w:val="008F469E"/>
    <w:rsid w:val="008F46AB"/>
    <w:rsid w:val="008F490A"/>
    <w:rsid w:val="008F49B2"/>
    <w:rsid w:val="008F4AB5"/>
    <w:rsid w:val="008F4AF2"/>
    <w:rsid w:val="008F4B18"/>
    <w:rsid w:val="008F4CE5"/>
    <w:rsid w:val="008F5038"/>
    <w:rsid w:val="008F53E7"/>
    <w:rsid w:val="008F551F"/>
    <w:rsid w:val="008F5BC3"/>
    <w:rsid w:val="008F5E1E"/>
    <w:rsid w:val="008F60A7"/>
    <w:rsid w:val="008F6198"/>
    <w:rsid w:val="008F6394"/>
    <w:rsid w:val="008F656A"/>
    <w:rsid w:val="008F65CF"/>
    <w:rsid w:val="008F6743"/>
    <w:rsid w:val="008F695E"/>
    <w:rsid w:val="008F70DF"/>
    <w:rsid w:val="008F74B3"/>
    <w:rsid w:val="008F74E8"/>
    <w:rsid w:val="008F758B"/>
    <w:rsid w:val="008F7A11"/>
    <w:rsid w:val="008F7AEB"/>
    <w:rsid w:val="008F7B13"/>
    <w:rsid w:val="008F7B99"/>
    <w:rsid w:val="008F7C88"/>
    <w:rsid w:val="0090016B"/>
    <w:rsid w:val="0090027C"/>
    <w:rsid w:val="009003DD"/>
    <w:rsid w:val="00900CFD"/>
    <w:rsid w:val="009013EC"/>
    <w:rsid w:val="00901607"/>
    <w:rsid w:val="00901D48"/>
    <w:rsid w:val="009020BA"/>
    <w:rsid w:val="009021F0"/>
    <w:rsid w:val="009022FF"/>
    <w:rsid w:val="00902DE0"/>
    <w:rsid w:val="00903375"/>
    <w:rsid w:val="009033D7"/>
    <w:rsid w:val="00903529"/>
    <w:rsid w:val="00903560"/>
    <w:rsid w:val="00903889"/>
    <w:rsid w:val="009038A8"/>
    <w:rsid w:val="00903A37"/>
    <w:rsid w:val="00903BD3"/>
    <w:rsid w:val="00903CB5"/>
    <w:rsid w:val="00904004"/>
    <w:rsid w:val="009040F7"/>
    <w:rsid w:val="0090421E"/>
    <w:rsid w:val="00904525"/>
    <w:rsid w:val="00904E86"/>
    <w:rsid w:val="0090568C"/>
    <w:rsid w:val="009057DC"/>
    <w:rsid w:val="00905F7F"/>
    <w:rsid w:val="00906071"/>
    <w:rsid w:val="00906135"/>
    <w:rsid w:val="00906264"/>
    <w:rsid w:val="00906289"/>
    <w:rsid w:val="009063E3"/>
    <w:rsid w:val="00906525"/>
    <w:rsid w:val="0090655C"/>
    <w:rsid w:val="00906895"/>
    <w:rsid w:val="00906DA1"/>
    <w:rsid w:val="00907359"/>
    <w:rsid w:val="009074B5"/>
    <w:rsid w:val="00907665"/>
    <w:rsid w:val="0091013A"/>
    <w:rsid w:val="009105AE"/>
    <w:rsid w:val="0091071A"/>
    <w:rsid w:val="00910795"/>
    <w:rsid w:val="00910923"/>
    <w:rsid w:val="00910D13"/>
    <w:rsid w:val="00910D15"/>
    <w:rsid w:val="00910F2C"/>
    <w:rsid w:val="009112CF"/>
    <w:rsid w:val="0091141D"/>
    <w:rsid w:val="00911DA2"/>
    <w:rsid w:val="009120FD"/>
    <w:rsid w:val="0091219A"/>
    <w:rsid w:val="0091246E"/>
    <w:rsid w:val="00912628"/>
    <w:rsid w:val="00912736"/>
    <w:rsid w:val="009127AC"/>
    <w:rsid w:val="00912826"/>
    <w:rsid w:val="00912885"/>
    <w:rsid w:val="00912925"/>
    <w:rsid w:val="00912C97"/>
    <w:rsid w:val="00913200"/>
    <w:rsid w:val="00913273"/>
    <w:rsid w:val="00913353"/>
    <w:rsid w:val="00913697"/>
    <w:rsid w:val="00914274"/>
    <w:rsid w:val="00914FE4"/>
    <w:rsid w:val="009152FB"/>
    <w:rsid w:val="0091654C"/>
    <w:rsid w:val="0091655B"/>
    <w:rsid w:val="00916E4C"/>
    <w:rsid w:val="00917419"/>
    <w:rsid w:val="00917636"/>
    <w:rsid w:val="009179B8"/>
    <w:rsid w:val="009179DB"/>
    <w:rsid w:val="00917BA1"/>
    <w:rsid w:val="00920096"/>
    <w:rsid w:val="00920315"/>
    <w:rsid w:val="0092093A"/>
    <w:rsid w:val="00920946"/>
    <w:rsid w:val="00921168"/>
    <w:rsid w:val="0092163D"/>
    <w:rsid w:val="00921685"/>
    <w:rsid w:val="00921750"/>
    <w:rsid w:val="00921A03"/>
    <w:rsid w:val="00921A3E"/>
    <w:rsid w:val="00921B53"/>
    <w:rsid w:val="00921CBD"/>
    <w:rsid w:val="00921D8B"/>
    <w:rsid w:val="00921E35"/>
    <w:rsid w:val="00922232"/>
    <w:rsid w:val="00922AC6"/>
    <w:rsid w:val="00923024"/>
    <w:rsid w:val="009231AE"/>
    <w:rsid w:val="009234E4"/>
    <w:rsid w:val="00923538"/>
    <w:rsid w:val="00923607"/>
    <w:rsid w:val="0092393C"/>
    <w:rsid w:val="00923D3C"/>
    <w:rsid w:val="009245BF"/>
    <w:rsid w:val="0092468E"/>
    <w:rsid w:val="00924A49"/>
    <w:rsid w:val="00924B88"/>
    <w:rsid w:val="00924CCB"/>
    <w:rsid w:val="00924D34"/>
    <w:rsid w:val="00924E95"/>
    <w:rsid w:val="00924EBE"/>
    <w:rsid w:val="009250CB"/>
    <w:rsid w:val="00925281"/>
    <w:rsid w:val="009254B4"/>
    <w:rsid w:val="00925697"/>
    <w:rsid w:val="00925698"/>
    <w:rsid w:val="0092571A"/>
    <w:rsid w:val="009259BE"/>
    <w:rsid w:val="009259D1"/>
    <w:rsid w:val="00926277"/>
    <w:rsid w:val="00926739"/>
    <w:rsid w:val="00926944"/>
    <w:rsid w:val="00926C29"/>
    <w:rsid w:val="00927AC8"/>
    <w:rsid w:val="00927B27"/>
    <w:rsid w:val="00927B55"/>
    <w:rsid w:val="00927F69"/>
    <w:rsid w:val="00930277"/>
    <w:rsid w:val="0093074F"/>
    <w:rsid w:val="009307D1"/>
    <w:rsid w:val="00930D41"/>
    <w:rsid w:val="00931074"/>
    <w:rsid w:val="00932234"/>
    <w:rsid w:val="00932336"/>
    <w:rsid w:val="009323AE"/>
    <w:rsid w:val="00932753"/>
    <w:rsid w:val="00932C87"/>
    <w:rsid w:val="00932CCB"/>
    <w:rsid w:val="00932F0C"/>
    <w:rsid w:val="00932FB9"/>
    <w:rsid w:val="00933247"/>
    <w:rsid w:val="0093328C"/>
    <w:rsid w:val="009333FE"/>
    <w:rsid w:val="00933571"/>
    <w:rsid w:val="0093370E"/>
    <w:rsid w:val="009337C0"/>
    <w:rsid w:val="00933897"/>
    <w:rsid w:val="009339F3"/>
    <w:rsid w:val="00933C49"/>
    <w:rsid w:val="009342B9"/>
    <w:rsid w:val="0093434E"/>
    <w:rsid w:val="00934805"/>
    <w:rsid w:val="00934E08"/>
    <w:rsid w:val="0093591B"/>
    <w:rsid w:val="00935E5B"/>
    <w:rsid w:val="00936663"/>
    <w:rsid w:val="00936852"/>
    <w:rsid w:val="00936B63"/>
    <w:rsid w:val="00936E27"/>
    <w:rsid w:val="00936F69"/>
    <w:rsid w:val="0093731C"/>
    <w:rsid w:val="00937761"/>
    <w:rsid w:val="00937952"/>
    <w:rsid w:val="009379BD"/>
    <w:rsid w:val="00937B10"/>
    <w:rsid w:val="00937CCF"/>
    <w:rsid w:val="0094002B"/>
    <w:rsid w:val="009400BB"/>
    <w:rsid w:val="009401CF"/>
    <w:rsid w:val="009402BE"/>
    <w:rsid w:val="00940312"/>
    <w:rsid w:val="00940584"/>
    <w:rsid w:val="00940FF9"/>
    <w:rsid w:val="0094121F"/>
    <w:rsid w:val="009412CB"/>
    <w:rsid w:val="009417EA"/>
    <w:rsid w:val="009419A9"/>
    <w:rsid w:val="00941DE4"/>
    <w:rsid w:val="00941E42"/>
    <w:rsid w:val="00942269"/>
    <w:rsid w:val="00942558"/>
    <w:rsid w:val="00942684"/>
    <w:rsid w:val="009429D6"/>
    <w:rsid w:val="00942C07"/>
    <w:rsid w:val="00942C10"/>
    <w:rsid w:val="00942FDF"/>
    <w:rsid w:val="009433BF"/>
    <w:rsid w:val="00943722"/>
    <w:rsid w:val="0094386C"/>
    <w:rsid w:val="009439F3"/>
    <w:rsid w:val="009439F4"/>
    <w:rsid w:val="00943B88"/>
    <w:rsid w:val="00943C66"/>
    <w:rsid w:val="00943C7C"/>
    <w:rsid w:val="00944182"/>
    <w:rsid w:val="00944571"/>
    <w:rsid w:val="00945143"/>
    <w:rsid w:val="00945256"/>
    <w:rsid w:val="00945387"/>
    <w:rsid w:val="00945734"/>
    <w:rsid w:val="009458BD"/>
    <w:rsid w:val="00947490"/>
    <w:rsid w:val="009475A8"/>
    <w:rsid w:val="00947609"/>
    <w:rsid w:val="009478F7"/>
    <w:rsid w:val="00947BC3"/>
    <w:rsid w:val="009501C3"/>
    <w:rsid w:val="00950258"/>
    <w:rsid w:val="00950335"/>
    <w:rsid w:val="00950390"/>
    <w:rsid w:val="009515D9"/>
    <w:rsid w:val="00952401"/>
    <w:rsid w:val="00952727"/>
    <w:rsid w:val="00952DAE"/>
    <w:rsid w:val="0095314A"/>
    <w:rsid w:val="00953408"/>
    <w:rsid w:val="00953628"/>
    <w:rsid w:val="009536FC"/>
    <w:rsid w:val="009538EA"/>
    <w:rsid w:val="00953BF2"/>
    <w:rsid w:val="00953C0F"/>
    <w:rsid w:val="0095448B"/>
    <w:rsid w:val="00954909"/>
    <w:rsid w:val="00954B92"/>
    <w:rsid w:val="00954E9B"/>
    <w:rsid w:val="00955267"/>
    <w:rsid w:val="009552C5"/>
    <w:rsid w:val="009552CD"/>
    <w:rsid w:val="009557D5"/>
    <w:rsid w:val="00955AF2"/>
    <w:rsid w:val="00955BB9"/>
    <w:rsid w:val="00956149"/>
    <w:rsid w:val="00956497"/>
    <w:rsid w:val="0095652D"/>
    <w:rsid w:val="0095690C"/>
    <w:rsid w:val="009569E1"/>
    <w:rsid w:val="00956A0B"/>
    <w:rsid w:val="00956B2C"/>
    <w:rsid w:val="00956CC5"/>
    <w:rsid w:val="00957299"/>
    <w:rsid w:val="00957CA5"/>
    <w:rsid w:val="00957E01"/>
    <w:rsid w:val="00957E15"/>
    <w:rsid w:val="00957EAE"/>
    <w:rsid w:val="00960AB7"/>
    <w:rsid w:val="009610FC"/>
    <w:rsid w:val="009611AC"/>
    <w:rsid w:val="009613A1"/>
    <w:rsid w:val="009614A1"/>
    <w:rsid w:val="00961780"/>
    <w:rsid w:val="0096188D"/>
    <w:rsid w:val="00961C60"/>
    <w:rsid w:val="00961E40"/>
    <w:rsid w:val="009622D3"/>
    <w:rsid w:val="009625B5"/>
    <w:rsid w:val="00962AB0"/>
    <w:rsid w:val="00963213"/>
    <w:rsid w:val="009632B5"/>
    <w:rsid w:val="00963325"/>
    <w:rsid w:val="009633C6"/>
    <w:rsid w:val="00963B19"/>
    <w:rsid w:val="00963C18"/>
    <w:rsid w:val="00964393"/>
    <w:rsid w:val="009647C2"/>
    <w:rsid w:val="009647DA"/>
    <w:rsid w:val="009648D8"/>
    <w:rsid w:val="00964C8F"/>
    <w:rsid w:val="00964F04"/>
    <w:rsid w:val="0096504D"/>
    <w:rsid w:val="009651BB"/>
    <w:rsid w:val="009651FF"/>
    <w:rsid w:val="009657FE"/>
    <w:rsid w:val="00965BFE"/>
    <w:rsid w:val="00965C08"/>
    <w:rsid w:val="00966435"/>
    <w:rsid w:val="009666DF"/>
    <w:rsid w:val="00966984"/>
    <w:rsid w:val="0096698A"/>
    <w:rsid w:val="00966B3A"/>
    <w:rsid w:val="00966C3B"/>
    <w:rsid w:val="00966E0E"/>
    <w:rsid w:val="00966F7D"/>
    <w:rsid w:val="009670DD"/>
    <w:rsid w:val="009671AA"/>
    <w:rsid w:val="009678D9"/>
    <w:rsid w:val="00967FF0"/>
    <w:rsid w:val="009705A8"/>
    <w:rsid w:val="00970FC2"/>
    <w:rsid w:val="00971211"/>
    <w:rsid w:val="0097140B"/>
    <w:rsid w:val="00971434"/>
    <w:rsid w:val="009716E2"/>
    <w:rsid w:val="0097177D"/>
    <w:rsid w:val="0097206D"/>
    <w:rsid w:val="009721E0"/>
    <w:rsid w:val="00972DE2"/>
    <w:rsid w:val="00972FAD"/>
    <w:rsid w:val="00973281"/>
    <w:rsid w:val="00973454"/>
    <w:rsid w:val="0097406C"/>
    <w:rsid w:val="009740D9"/>
    <w:rsid w:val="009742E6"/>
    <w:rsid w:val="0097430E"/>
    <w:rsid w:val="0097456F"/>
    <w:rsid w:val="00974A3A"/>
    <w:rsid w:val="00974CD9"/>
    <w:rsid w:val="00974E24"/>
    <w:rsid w:val="009752C3"/>
    <w:rsid w:val="009758AF"/>
    <w:rsid w:val="00975994"/>
    <w:rsid w:val="00975DF6"/>
    <w:rsid w:val="00975E2D"/>
    <w:rsid w:val="00976435"/>
    <w:rsid w:val="009765ED"/>
    <w:rsid w:val="0097677D"/>
    <w:rsid w:val="009768D8"/>
    <w:rsid w:val="00976970"/>
    <w:rsid w:val="00976AFE"/>
    <w:rsid w:val="00976D8F"/>
    <w:rsid w:val="00976E47"/>
    <w:rsid w:val="009771CF"/>
    <w:rsid w:val="0097730B"/>
    <w:rsid w:val="009773BE"/>
    <w:rsid w:val="009773FA"/>
    <w:rsid w:val="009775A0"/>
    <w:rsid w:val="0097772B"/>
    <w:rsid w:val="0097773A"/>
    <w:rsid w:val="00977A73"/>
    <w:rsid w:val="00977B17"/>
    <w:rsid w:val="00977C39"/>
    <w:rsid w:val="00977CA4"/>
    <w:rsid w:val="00977CDA"/>
    <w:rsid w:val="00977DE1"/>
    <w:rsid w:val="00977E0C"/>
    <w:rsid w:val="00980069"/>
    <w:rsid w:val="0098006E"/>
    <w:rsid w:val="0098032E"/>
    <w:rsid w:val="009803B5"/>
    <w:rsid w:val="0098098C"/>
    <w:rsid w:val="009809C6"/>
    <w:rsid w:val="00980E70"/>
    <w:rsid w:val="00980F7F"/>
    <w:rsid w:val="00980FC8"/>
    <w:rsid w:val="009811D8"/>
    <w:rsid w:val="00981320"/>
    <w:rsid w:val="0098145D"/>
    <w:rsid w:val="00981593"/>
    <w:rsid w:val="0098162F"/>
    <w:rsid w:val="00981763"/>
    <w:rsid w:val="0098187E"/>
    <w:rsid w:val="00981948"/>
    <w:rsid w:val="0098198F"/>
    <w:rsid w:val="00981AC6"/>
    <w:rsid w:val="00982198"/>
    <w:rsid w:val="009826C4"/>
    <w:rsid w:val="00982B01"/>
    <w:rsid w:val="009831C4"/>
    <w:rsid w:val="00983B7A"/>
    <w:rsid w:val="00983BB4"/>
    <w:rsid w:val="00984204"/>
    <w:rsid w:val="0098469F"/>
    <w:rsid w:val="00984CCE"/>
    <w:rsid w:val="00984F75"/>
    <w:rsid w:val="00985325"/>
    <w:rsid w:val="0098556A"/>
    <w:rsid w:val="0098572E"/>
    <w:rsid w:val="009857A3"/>
    <w:rsid w:val="009857DF"/>
    <w:rsid w:val="009858B0"/>
    <w:rsid w:val="009859C8"/>
    <w:rsid w:val="00985BFC"/>
    <w:rsid w:val="00985EF6"/>
    <w:rsid w:val="00986099"/>
    <w:rsid w:val="00986283"/>
    <w:rsid w:val="0098630C"/>
    <w:rsid w:val="00986361"/>
    <w:rsid w:val="0098637F"/>
    <w:rsid w:val="00986398"/>
    <w:rsid w:val="009864EB"/>
    <w:rsid w:val="00986714"/>
    <w:rsid w:val="00986C6F"/>
    <w:rsid w:val="00986CD7"/>
    <w:rsid w:val="00987013"/>
    <w:rsid w:val="009879ED"/>
    <w:rsid w:val="00990553"/>
    <w:rsid w:val="009905FC"/>
    <w:rsid w:val="00990931"/>
    <w:rsid w:val="00990B1E"/>
    <w:rsid w:val="00990C33"/>
    <w:rsid w:val="00990CD3"/>
    <w:rsid w:val="00990D9A"/>
    <w:rsid w:val="009911C8"/>
    <w:rsid w:val="00991571"/>
    <w:rsid w:val="00991856"/>
    <w:rsid w:val="009919A5"/>
    <w:rsid w:val="00991CC0"/>
    <w:rsid w:val="009920F3"/>
    <w:rsid w:val="00992C2A"/>
    <w:rsid w:val="00992C67"/>
    <w:rsid w:val="009930BE"/>
    <w:rsid w:val="009932A9"/>
    <w:rsid w:val="00993969"/>
    <w:rsid w:val="00994139"/>
    <w:rsid w:val="009946F1"/>
    <w:rsid w:val="00994AC0"/>
    <w:rsid w:val="00994F25"/>
    <w:rsid w:val="00994FB0"/>
    <w:rsid w:val="00995278"/>
    <w:rsid w:val="00995398"/>
    <w:rsid w:val="00995509"/>
    <w:rsid w:val="00995543"/>
    <w:rsid w:val="009956DE"/>
    <w:rsid w:val="00995ACB"/>
    <w:rsid w:val="00995C6B"/>
    <w:rsid w:val="00996130"/>
    <w:rsid w:val="0099615A"/>
    <w:rsid w:val="0099625A"/>
    <w:rsid w:val="00996574"/>
    <w:rsid w:val="00996784"/>
    <w:rsid w:val="00996798"/>
    <w:rsid w:val="00996B0E"/>
    <w:rsid w:val="00997730"/>
    <w:rsid w:val="00997CC4"/>
    <w:rsid w:val="00997D44"/>
    <w:rsid w:val="009A01ED"/>
    <w:rsid w:val="009A0423"/>
    <w:rsid w:val="009A0B3E"/>
    <w:rsid w:val="009A10A2"/>
    <w:rsid w:val="009A10E8"/>
    <w:rsid w:val="009A1243"/>
    <w:rsid w:val="009A1D33"/>
    <w:rsid w:val="009A236B"/>
    <w:rsid w:val="009A23F5"/>
    <w:rsid w:val="009A2548"/>
    <w:rsid w:val="009A288C"/>
    <w:rsid w:val="009A2A48"/>
    <w:rsid w:val="009A30F3"/>
    <w:rsid w:val="009A31CC"/>
    <w:rsid w:val="009A3498"/>
    <w:rsid w:val="009A34B6"/>
    <w:rsid w:val="009A389B"/>
    <w:rsid w:val="009A3A3B"/>
    <w:rsid w:val="009A3B7D"/>
    <w:rsid w:val="009A425B"/>
    <w:rsid w:val="009A427E"/>
    <w:rsid w:val="009A445F"/>
    <w:rsid w:val="009A4505"/>
    <w:rsid w:val="009A4547"/>
    <w:rsid w:val="009A4AA3"/>
    <w:rsid w:val="009A4B47"/>
    <w:rsid w:val="009A526A"/>
    <w:rsid w:val="009A5488"/>
    <w:rsid w:val="009A54CD"/>
    <w:rsid w:val="009A5A96"/>
    <w:rsid w:val="009A5E55"/>
    <w:rsid w:val="009A5F33"/>
    <w:rsid w:val="009A61B0"/>
    <w:rsid w:val="009A6D83"/>
    <w:rsid w:val="009A6F68"/>
    <w:rsid w:val="009A77DD"/>
    <w:rsid w:val="009A77EC"/>
    <w:rsid w:val="009A7E28"/>
    <w:rsid w:val="009A7F06"/>
    <w:rsid w:val="009B0309"/>
    <w:rsid w:val="009B0B8F"/>
    <w:rsid w:val="009B0E91"/>
    <w:rsid w:val="009B10D1"/>
    <w:rsid w:val="009B157B"/>
    <w:rsid w:val="009B164B"/>
    <w:rsid w:val="009B18FE"/>
    <w:rsid w:val="009B190E"/>
    <w:rsid w:val="009B199F"/>
    <w:rsid w:val="009B1B99"/>
    <w:rsid w:val="009B1BD9"/>
    <w:rsid w:val="009B1C1A"/>
    <w:rsid w:val="009B27BE"/>
    <w:rsid w:val="009B27C6"/>
    <w:rsid w:val="009B301D"/>
    <w:rsid w:val="009B3113"/>
    <w:rsid w:val="009B31E0"/>
    <w:rsid w:val="009B36CA"/>
    <w:rsid w:val="009B3737"/>
    <w:rsid w:val="009B384F"/>
    <w:rsid w:val="009B3948"/>
    <w:rsid w:val="009B3D1C"/>
    <w:rsid w:val="009B3D3B"/>
    <w:rsid w:val="009B4280"/>
    <w:rsid w:val="009B449A"/>
    <w:rsid w:val="009B44E5"/>
    <w:rsid w:val="009B454A"/>
    <w:rsid w:val="009B4600"/>
    <w:rsid w:val="009B49B8"/>
    <w:rsid w:val="009B4D12"/>
    <w:rsid w:val="009B565B"/>
    <w:rsid w:val="009B57E6"/>
    <w:rsid w:val="009B5C59"/>
    <w:rsid w:val="009B6316"/>
    <w:rsid w:val="009B6466"/>
    <w:rsid w:val="009B6469"/>
    <w:rsid w:val="009B669E"/>
    <w:rsid w:val="009B67A3"/>
    <w:rsid w:val="009B6938"/>
    <w:rsid w:val="009B6A23"/>
    <w:rsid w:val="009B6A40"/>
    <w:rsid w:val="009B6F87"/>
    <w:rsid w:val="009B75AA"/>
    <w:rsid w:val="009B77BB"/>
    <w:rsid w:val="009B7A65"/>
    <w:rsid w:val="009B7F0A"/>
    <w:rsid w:val="009B7F59"/>
    <w:rsid w:val="009C0398"/>
    <w:rsid w:val="009C0437"/>
    <w:rsid w:val="009C0A42"/>
    <w:rsid w:val="009C0BAA"/>
    <w:rsid w:val="009C0E77"/>
    <w:rsid w:val="009C1142"/>
    <w:rsid w:val="009C14D5"/>
    <w:rsid w:val="009C1AF2"/>
    <w:rsid w:val="009C1BD4"/>
    <w:rsid w:val="009C2141"/>
    <w:rsid w:val="009C22B8"/>
    <w:rsid w:val="009C244B"/>
    <w:rsid w:val="009C2BCA"/>
    <w:rsid w:val="009C312F"/>
    <w:rsid w:val="009C3456"/>
    <w:rsid w:val="009C3538"/>
    <w:rsid w:val="009C3580"/>
    <w:rsid w:val="009C3FFD"/>
    <w:rsid w:val="009C42FB"/>
    <w:rsid w:val="009C45A8"/>
    <w:rsid w:val="009C48AC"/>
    <w:rsid w:val="009C4A80"/>
    <w:rsid w:val="009C4B29"/>
    <w:rsid w:val="009C4D3C"/>
    <w:rsid w:val="009C4E03"/>
    <w:rsid w:val="009C4FE3"/>
    <w:rsid w:val="009C50B6"/>
    <w:rsid w:val="009C5145"/>
    <w:rsid w:val="009C54A9"/>
    <w:rsid w:val="009C590D"/>
    <w:rsid w:val="009C5E41"/>
    <w:rsid w:val="009C6047"/>
    <w:rsid w:val="009C6155"/>
    <w:rsid w:val="009C638F"/>
    <w:rsid w:val="009C6877"/>
    <w:rsid w:val="009C69EB"/>
    <w:rsid w:val="009C6D48"/>
    <w:rsid w:val="009C71BD"/>
    <w:rsid w:val="009C7335"/>
    <w:rsid w:val="009C73C4"/>
    <w:rsid w:val="009C75D2"/>
    <w:rsid w:val="009C7872"/>
    <w:rsid w:val="009C7880"/>
    <w:rsid w:val="009C799F"/>
    <w:rsid w:val="009C79DB"/>
    <w:rsid w:val="009C7A16"/>
    <w:rsid w:val="009C7A6D"/>
    <w:rsid w:val="009C7AD1"/>
    <w:rsid w:val="009C7B9F"/>
    <w:rsid w:val="009C7BCA"/>
    <w:rsid w:val="009C7E8B"/>
    <w:rsid w:val="009D0255"/>
    <w:rsid w:val="009D062C"/>
    <w:rsid w:val="009D06B4"/>
    <w:rsid w:val="009D09DC"/>
    <w:rsid w:val="009D09DD"/>
    <w:rsid w:val="009D10A7"/>
    <w:rsid w:val="009D10EF"/>
    <w:rsid w:val="009D10F4"/>
    <w:rsid w:val="009D1133"/>
    <w:rsid w:val="009D1378"/>
    <w:rsid w:val="009D15EC"/>
    <w:rsid w:val="009D1636"/>
    <w:rsid w:val="009D17B3"/>
    <w:rsid w:val="009D18FC"/>
    <w:rsid w:val="009D1958"/>
    <w:rsid w:val="009D1E4D"/>
    <w:rsid w:val="009D1F2B"/>
    <w:rsid w:val="009D202D"/>
    <w:rsid w:val="009D2530"/>
    <w:rsid w:val="009D2624"/>
    <w:rsid w:val="009D2751"/>
    <w:rsid w:val="009D2AF0"/>
    <w:rsid w:val="009D2AFE"/>
    <w:rsid w:val="009D3127"/>
    <w:rsid w:val="009D320A"/>
    <w:rsid w:val="009D34E8"/>
    <w:rsid w:val="009D3746"/>
    <w:rsid w:val="009D385C"/>
    <w:rsid w:val="009D3B3F"/>
    <w:rsid w:val="009D3B93"/>
    <w:rsid w:val="009D3C3F"/>
    <w:rsid w:val="009D3D62"/>
    <w:rsid w:val="009D40CC"/>
    <w:rsid w:val="009D4496"/>
    <w:rsid w:val="009D4E03"/>
    <w:rsid w:val="009D54BE"/>
    <w:rsid w:val="009D5553"/>
    <w:rsid w:val="009D5AAF"/>
    <w:rsid w:val="009D5DCE"/>
    <w:rsid w:val="009D5E49"/>
    <w:rsid w:val="009D613B"/>
    <w:rsid w:val="009D61BF"/>
    <w:rsid w:val="009D6252"/>
    <w:rsid w:val="009D64B0"/>
    <w:rsid w:val="009D741A"/>
    <w:rsid w:val="009D75C2"/>
    <w:rsid w:val="009D763B"/>
    <w:rsid w:val="009D77CE"/>
    <w:rsid w:val="009D7F06"/>
    <w:rsid w:val="009E0147"/>
    <w:rsid w:val="009E03D0"/>
    <w:rsid w:val="009E04ED"/>
    <w:rsid w:val="009E07A6"/>
    <w:rsid w:val="009E08E7"/>
    <w:rsid w:val="009E0BB0"/>
    <w:rsid w:val="009E0DF1"/>
    <w:rsid w:val="009E0E83"/>
    <w:rsid w:val="009E182D"/>
    <w:rsid w:val="009E1A0D"/>
    <w:rsid w:val="009E2817"/>
    <w:rsid w:val="009E28B8"/>
    <w:rsid w:val="009E2AF8"/>
    <w:rsid w:val="009E2D90"/>
    <w:rsid w:val="009E2E65"/>
    <w:rsid w:val="009E2F71"/>
    <w:rsid w:val="009E3088"/>
    <w:rsid w:val="009E3252"/>
    <w:rsid w:val="009E32C2"/>
    <w:rsid w:val="009E389F"/>
    <w:rsid w:val="009E38E3"/>
    <w:rsid w:val="009E3A26"/>
    <w:rsid w:val="009E3C3D"/>
    <w:rsid w:val="009E4307"/>
    <w:rsid w:val="009E471B"/>
    <w:rsid w:val="009E47F7"/>
    <w:rsid w:val="009E4818"/>
    <w:rsid w:val="009E4D8F"/>
    <w:rsid w:val="009E4EDF"/>
    <w:rsid w:val="009E4FBA"/>
    <w:rsid w:val="009E5197"/>
    <w:rsid w:val="009E526C"/>
    <w:rsid w:val="009E5952"/>
    <w:rsid w:val="009E5C6F"/>
    <w:rsid w:val="009E5F70"/>
    <w:rsid w:val="009E609B"/>
    <w:rsid w:val="009E643A"/>
    <w:rsid w:val="009E696B"/>
    <w:rsid w:val="009E6A3C"/>
    <w:rsid w:val="009E6E26"/>
    <w:rsid w:val="009E7573"/>
    <w:rsid w:val="009E7606"/>
    <w:rsid w:val="009E7B77"/>
    <w:rsid w:val="009E7B89"/>
    <w:rsid w:val="009E7BA3"/>
    <w:rsid w:val="009F014C"/>
    <w:rsid w:val="009F032A"/>
    <w:rsid w:val="009F051C"/>
    <w:rsid w:val="009F0541"/>
    <w:rsid w:val="009F07E0"/>
    <w:rsid w:val="009F0CF5"/>
    <w:rsid w:val="009F0DDF"/>
    <w:rsid w:val="009F0F6A"/>
    <w:rsid w:val="009F138F"/>
    <w:rsid w:val="009F1957"/>
    <w:rsid w:val="009F19A6"/>
    <w:rsid w:val="009F19CB"/>
    <w:rsid w:val="009F2217"/>
    <w:rsid w:val="009F235D"/>
    <w:rsid w:val="009F2477"/>
    <w:rsid w:val="009F26EA"/>
    <w:rsid w:val="009F2746"/>
    <w:rsid w:val="009F289E"/>
    <w:rsid w:val="009F28B9"/>
    <w:rsid w:val="009F290B"/>
    <w:rsid w:val="009F2BC2"/>
    <w:rsid w:val="009F3085"/>
    <w:rsid w:val="009F30BF"/>
    <w:rsid w:val="009F31A6"/>
    <w:rsid w:val="009F38FE"/>
    <w:rsid w:val="009F3A10"/>
    <w:rsid w:val="009F3C60"/>
    <w:rsid w:val="009F3C81"/>
    <w:rsid w:val="009F3C93"/>
    <w:rsid w:val="009F47F6"/>
    <w:rsid w:val="009F48CD"/>
    <w:rsid w:val="009F4B98"/>
    <w:rsid w:val="009F4C20"/>
    <w:rsid w:val="009F4D08"/>
    <w:rsid w:val="009F4FE1"/>
    <w:rsid w:val="009F502C"/>
    <w:rsid w:val="009F509F"/>
    <w:rsid w:val="009F558A"/>
    <w:rsid w:val="009F5AE7"/>
    <w:rsid w:val="009F5E3E"/>
    <w:rsid w:val="009F5FA2"/>
    <w:rsid w:val="009F6238"/>
    <w:rsid w:val="009F62F1"/>
    <w:rsid w:val="009F6848"/>
    <w:rsid w:val="009F68D6"/>
    <w:rsid w:val="009F78DC"/>
    <w:rsid w:val="009F7E73"/>
    <w:rsid w:val="00A0028A"/>
    <w:rsid w:val="00A0036E"/>
    <w:rsid w:val="00A00387"/>
    <w:rsid w:val="00A003D5"/>
    <w:rsid w:val="00A0079C"/>
    <w:rsid w:val="00A00961"/>
    <w:rsid w:val="00A00A0B"/>
    <w:rsid w:val="00A00D57"/>
    <w:rsid w:val="00A01498"/>
    <w:rsid w:val="00A0182B"/>
    <w:rsid w:val="00A01B40"/>
    <w:rsid w:val="00A01B99"/>
    <w:rsid w:val="00A01CCD"/>
    <w:rsid w:val="00A01CE7"/>
    <w:rsid w:val="00A01D04"/>
    <w:rsid w:val="00A01E40"/>
    <w:rsid w:val="00A01E51"/>
    <w:rsid w:val="00A021C8"/>
    <w:rsid w:val="00A02312"/>
    <w:rsid w:val="00A02365"/>
    <w:rsid w:val="00A025DC"/>
    <w:rsid w:val="00A026F7"/>
    <w:rsid w:val="00A0293B"/>
    <w:rsid w:val="00A02976"/>
    <w:rsid w:val="00A02D32"/>
    <w:rsid w:val="00A03140"/>
    <w:rsid w:val="00A0348E"/>
    <w:rsid w:val="00A0356D"/>
    <w:rsid w:val="00A03727"/>
    <w:rsid w:val="00A037ED"/>
    <w:rsid w:val="00A0397F"/>
    <w:rsid w:val="00A03DA3"/>
    <w:rsid w:val="00A03E1F"/>
    <w:rsid w:val="00A0405D"/>
    <w:rsid w:val="00A048D1"/>
    <w:rsid w:val="00A04A7F"/>
    <w:rsid w:val="00A04CA4"/>
    <w:rsid w:val="00A04E2E"/>
    <w:rsid w:val="00A04E85"/>
    <w:rsid w:val="00A04F36"/>
    <w:rsid w:val="00A05603"/>
    <w:rsid w:val="00A05E12"/>
    <w:rsid w:val="00A05F37"/>
    <w:rsid w:val="00A060B6"/>
    <w:rsid w:val="00A06333"/>
    <w:rsid w:val="00A0644C"/>
    <w:rsid w:val="00A06C13"/>
    <w:rsid w:val="00A06DD0"/>
    <w:rsid w:val="00A07304"/>
    <w:rsid w:val="00A07648"/>
    <w:rsid w:val="00A10224"/>
    <w:rsid w:val="00A1089F"/>
    <w:rsid w:val="00A11178"/>
    <w:rsid w:val="00A11469"/>
    <w:rsid w:val="00A114B3"/>
    <w:rsid w:val="00A117B6"/>
    <w:rsid w:val="00A11822"/>
    <w:rsid w:val="00A11881"/>
    <w:rsid w:val="00A119BB"/>
    <w:rsid w:val="00A121C2"/>
    <w:rsid w:val="00A12D6E"/>
    <w:rsid w:val="00A13178"/>
    <w:rsid w:val="00A133E8"/>
    <w:rsid w:val="00A134D2"/>
    <w:rsid w:val="00A13616"/>
    <w:rsid w:val="00A13A32"/>
    <w:rsid w:val="00A13BE3"/>
    <w:rsid w:val="00A13E12"/>
    <w:rsid w:val="00A14194"/>
    <w:rsid w:val="00A14214"/>
    <w:rsid w:val="00A14880"/>
    <w:rsid w:val="00A14883"/>
    <w:rsid w:val="00A14B34"/>
    <w:rsid w:val="00A15608"/>
    <w:rsid w:val="00A15836"/>
    <w:rsid w:val="00A1604B"/>
    <w:rsid w:val="00A16187"/>
    <w:rsid w:val="00A1626C"/>
    <w:rsid w:val="00A16358"/>
    <w:rsid w:val="00A16500"/>
    <w:rsid w:val="00A165C8"/>
    <w:rsid w:val="00A16654"/>
    <w:rsid w:val="00A167B3"/>
    <w:rsid w:val="00A16803"/>
    <w:rsid w:val="00A16A8E"/>
    <w:rsid w:val="00A16C4E"/>
    <w:rsid w:val="00A16D8A"/>
    <w:rsid w:val="00A16E6C"/>
    <w:rsid w:val="00A16EE4"/>
    <w:rsid w:val="00A1708E"/>
    <w:rsid w:val="00A17463"/>
    <w:rsid w:val="00A1758B"/>
    <w:rsid w:val="00A1773F"/>
    <w:rsid w:val="00A1780A"/>
    <w:rsid w:val="00A17BB2"/>
    <w:rsid w:val="00A17BB3"/>
    <w:rsid w:val="00A200C5"/>
    <w:rsid w:val="00A200E8"/>
    <w:rsid w:val="00A20655"/>
    <w:rsid w:val="00A2078B"/>
    <w:rsid w:val="00A20939"/>
    <w:rsid w:val="00A20F0F"/>
    <w:rsid w:val="00A2139C"/>
    <w:rsid w:val="00A21C29"/>
    <w:rsid w:val="00A221C2"/>
    <w:rsid w:val="00A22384"/>
    <w:rsid w:val="00A223CD"/>
    <w:rsid w:val="00A22437"/>
    <w:rsid w:val="00A22517"/>
    <w:rsid w:val="00A22811"/>
    <w:rsid w:val="00A22C95"/>
    <w:rsid w:val="00A23087"/>
    <w:rsid w:val="00A231BA"/>
    <w:rsid w:val="00A23435"/>
    <w:rsid w:val="00A23AFD"/>
    <w:rsid w:val="00A23F41"/>
    <w:rsid w:val="00A24421"/>
    <w:rsid w:val="00A24712"/>
    <w:rsid w:val="00A24874"/>
    <w:rsid w:val="00A24A71"/>
    <w:rsid w:val="00A24EB1"/>
    <w:rsid w:val="00A24EC6"/>
    <w:rsid w:val="00A2504A"/>
    <w:rsid w:val="00A2506B"/>
    <w:rsid w:val="00A250D7"/>
    <w:rsid w:val="00A25145"/>
    <w:rsid w:val="00A255A0"/>
    <w:rsid w:val="00A25613"/>
    <w:rsid w:val="00A259B6"/>
    <w:rsid w:val="00A25B1C"/>
    <w:rsid w:val="00A25E2D"/>
    <w:rsid w:val="00A25E9D"/>
    <w:rsid w:val="00A25FED"/>
    <w:rsid w:val="00A26330"/>
    <w:rsid w:val="00A2659E"/>
    <w:rsid w:val="00A266D1"/>
    <w:rsid w:val="00A267C5"/>
    <w:rsid w:val="00A267FC"/>
    <w:rsid w:val="00A26841"/>
    <w:rsid w:val="00A269B4"/>
    <w:rsid w:val="00A26B00"/>
    <w:rsid w:val="00A26DB5"/>
    <w:rsid w:val="00A26DD3"/>
    <w:rsid w:val="00A275C9"/>
    <w:rsid w:val="00A27703"/>
    <w:rsid w:val="00A27740"/>
    <w:rsid w:val="00A277C9"/>
    <w:rsid w:val="00A27917"/>
    <w:rsid w:val="00A27E7D"/>
    <w:rsid w:val="00A27F13"/>
    <w:rsid w:val="00A27F49"/>
    <w:rsid w:val="00A30348"/>
    <w:rsid w:val="00A30765"/>
    <w:rsid w:val="00A307EA"/>
    <w:rsid w:val="00A30916"/>
    <w:rsid w:val="00A30C49"/>
    <w:rsid w:val="00A30CEE"/>
    <w:rsid w:val="00A3160A"/>
    <w:rsid w:val="00A3169E"/>
    <w:rsid w:val="00A31712"/>
    <w:rsid w:val="00A3185A"/>
    <w:rsid w:val="00A31BDB"/>
    <w:rsid w:val="00A31E68"/>
    <w:rsid w:val="00A323BD"/>
    <w:rsid w:val="00A3251B"/>
    <w:rsid w:val="00A32741"/>
    <w:rsid w:val="00A32910"/>
    <w:rsid w:val="00A32A46"/>
    <w:rsid w:val="00A32B8B"/>
    <w:rsid w:val="00A32E78"/>
    <w:rsid w:val="00A32FCD"/>
    <w:rsid w:val="00A33047"/>
    <w:rsid w:val="00A33C66"/>
    <w:rsid w:val="00A34000"/>
    <w:rsid w:val="00A3414C"/>
    <w:rsid w:val="00A3428E"/>
    <w:rsid w:val="00A34386"/>
    <w:rsid w:val="00A345DD"/>
    <w:rsid w:val="00A34BE6"/>
    <w:rsid w:val="00A34E51"/>
    <w:rsid w:val="00A34F46"/>
    <w:rsid w:val="00A3509C"/>
    <w:rsid w:val="00A35133"/>
    <w:rsid w:val="00A35681"/>
    <w:rsid w:val="00A357E9"/>
    <w:rsid w:val="00A35825"/>
    <w:rsid w:val="00A3593D"/>
    <w:rsid w:val="00A35B04"/>
    <w:rsid w:val="00A35B28"/>
    <w:rsid w:val="00A35BC6"/>
    <w:rsid w:val="00A35F22"/>
    <w:rsid w:val="00A35F28"/>
    <w:rsid w:val="00A368F8"/>
    <w:rsid w:val="00A36F90"/>
    <w:rsid w:val="00A372F4"/>
    <w:rsid w:val="00A37658"/>
    <w:rsid w:val="00A37AB1"/>
    <w:rsid w:val="00A37B48"/>
    <w:rsid w:val="00A37C5D"/>
    <w:rsid w:val="00A37D7B"/>
    <w:rsid w:val="00A37E19"/>
    <w:rsid w:val="00A37E88"/>
    <w:rsid w:val="00A4006F"/>
    <w:rsid w:val="00A400A5"/>
    <w:rsid w:val="00A40354"/>
    <w:rsid w:val="00A40A1F"/>
    <w:rsid w:val="00A40A2E"/>
    <w:rsid w:val="00A40B9A"/>
    <w:rsid w:val="00A40C8A"/>
    <w:rsid w:val="00A40DAB"/>
    <w:rsid w:val="00A40FCB"/>
    <w:rsid w:val="00A410B4"/>
    <w:rsid w:val="00A412A6"/>
    <w:rsid w:val="00A419B6"/>
    <w:rsid w:val="00A41C75"/>
    <w:rsid w:val="00A41CF1"/>
    <w:rsid w:val="00A42051"/>
    <w:rsid w:val="00A4215C"/>
    <w:rsid w:val="00A4240F"/>
    <w:rsid w:val="00A42858"/>
    <w:rsid w:val="00A42B85"/>
    <w:rsid w:val="00A42FB3"/>
    <w:rsid w:val="00A43321"/>
    <w:rsid w:val="00A43AD0"/>
    <w:rsid w:val="00A43B83"/>
    <w:rsid w:val="00A4446F"/>
    <w:rsid w:val="00A444BB"/>
    <w:rsid w:val="00A44589"/>
    <w:rsid w:val="00A44672"/>
    <w:rsid w:val="00A449CC"/>
    <w:rsid w:val="00A44D6E"/>
    <w:rsid w:val="00A44DF4"/>
    <w:rsid w:val="00A44EBC"/>
    <w:rsid w:val="00A45252"/>
    <w:rsid w:val="00A453A9"/>
    <w:rsid w:val="00A4540B"/>
    <w:rsid w:val="00A455D3"/>
    <w:rsid w:val="00A45800"/>
    <w:rsid w:val="00A45ED2"/>
    <w:rsid w:val="00A462A6"/>
    <w:rsid w:val="00A46592"/>
    <w:rsid w:val="00A465C7"/>
    <w:rsid w:val="00A46890"/>
    <w:rsid w:val="00A46C43"/>
    <w:rsid w:val="00A46EBB"/>
    <w:rsid w:val="00A46F28"/>
    <w:rsid w:val="00A47484"/>
    <w:rsid w:val="00A474F2"/>
    <w:rsid w:val="00A4751C"/>
    <w:rsid w:val="00A4758A"/>
    <w:rsid w:val="00A47A69"/>
    <w:rsid w:val="00A47B9D"/>
    <w:rsid w:val="00A47C54"/>
    <w:rsid w:val="00A47EF9"/>
    <w:rsid w:val="00A47F61"/>
    <w:rsid w:val="00A500EB"/>
    <w:rsid w:val="00A501EC"/>
    <w:rsid w:val="00A505B1"/>
    <w:rsid w:val="00A50667"/>
    <w:rsid w:val="00A50687"/>
    <w:rsid w:val="00A50805"/>
    <w:rsid w:val="00A50B73"/>
    <w:rsid w:val="00A50E42"/>
    <w:rsid w:val="00A50F4E"/>
    <w:rsid w:val="00A51248"/>
    <w:rsid w:val="00A5128B"/>
    <w:rsid w:val="00A515DE"/>
    <w:rsid w:val="00A5185F"/>
    <w:rsid w:val="00A51A2A"/>
    <w:rsid w:val="00A51CA0"/>
    <w:rsid w:val="00A51EBD"/>
    <w:rsid w:val="00A525AF"/>
    <w:rsid w:val="00A52625"/>
    <w:rsid w:val="00A52661"/>
    <w:rsid w:val="00A52759"/>
    <w:rsid w:val="00A52975"/>
    <w:rsid w:val="00A529F2"/>
    <w:rsid w:val="00A52BB9"/>
    <w:rsid w:val="00A52F0C"/>
    <w:rsid w:val="00A536D0"/>
    <w:rsid w:val="00A53936"/>
    <w:rsid w:val="00A53B29"/>
    <w:rsid w:val="00A53C62"/>
    <w:rsid w:val="00A542CE"/>
    <w:rsid w:val="00A54809"/>
    <w:rsid w:val="00A54CA3"/>
    <w:rsid w:val="00A54F49"/>
    <w:rsid w:val="00A54FD1"/>
    <w:rsid w:val="00A55067"/>
    <w:rsid w:val="00A5525C"/>
    <w:rsid w:val="00A552CF"/>
    <w:rsid w:val="00A5542E"/>
    <w:rsid w:val="00A555CC"/>
    <w:rsid w:val="00A5580D"/>
    <w:rsid w:val="00A55865"/>
    <w:rsid w:val="00A55A7C"/>
    <w:rsid w:val="00A55C7B"/>
    <w:rsid w:val="00A55CCA"/>
    <w:rsid w:val="00A55DEB"/>
    <w:rsid w:val="00A56299"/>
    <w:rsid w:val="00A56409"/>
    <w:rsid w:val="00A56AF0"/>
    <w:rsid w:val="00A572D0"/>
    <w:rsid w:val="00A572D8"/>
    <w:rsid w:val="00A5732F"/>
    <w:rsid w:val="00A578A4"/>
    <w:rsid w:val="00A57A92"/>
    <w:rsid w:val="00A57BCF"/>
    <w:rsid w:val="00A57E44"/>
    <w:rsid w:val="00A6025A"/>
    <w:rsid w:val="00A60342"/>
    <w:rsid w:val="00A606E4"/>
    <w:rsid w:val="00A60732"/>
    <w:rsid w:val="00A609BE"/>
    <w:rsid w:val="00A60B72"/>
    <w:rsid w:val="00A60DA3"/>
    <w:rsid w:val="00A6135C"/>
    <w:rsid w:val="00A61577"/>
    <w:rsid w:val="00A615A5"/>
    <w:rsid w:val="00A61773"/>
    <w:rsid w:val="00A61856"/>
    <w:rsid w:val="00A618A1"/>
    <w:rsid w:val="00A619CE"/>
    <w:rsid w:val="00A61B1B"/>
    <w:rsid w:val="00A61CC2"/>
    <w:rsid w:val="00A6205C"/>
    <w:rsid w:val="00A621AF"/>
    <w:rsid w:val="00A62412"/>
    <w:rsid w:val="00A625D0"/>
    <w:rsid w:val="00A6297D"/>
    <w:rsid w:val="00A633BF"/>
    <w:rsid w:val="00A6351E"/>
    <w:rsid w:val="00A63B6C"/>
    <w:rsid w:val="00A6400D"/>
    <w:rsid w:val="00A64634"/>
    <w:rsid w:val="00A647F2"/>
    <w:rsid w:val="00A648C8"/>
    <w:rsid w:val="00A649BA"/>
    <w:rsid w:val="00A649F3"/>
    <w:rsid w:val="00A64C36"/>
    <w:rsid w:val="00A64C46"/>
    <w:rsid w:val="00A64E02"/>
    <w:rsid w:val="00A64FF9"/>
    <w:rsid w:val="00A6531F"/>
    <w:rsid w:val="00A65454"/>
    <w:rsid w:val="00A656B5"/>
    <w:rsid w:val="00A66115"/>
    <w:rsid w:val="00A6613B"/>
    <w:rsid w:val="00A66150"/>
    <w:rsid w:val="00A666A7"/>
    <w:rsid w:val="00A66798"/>
    <w:rsid w:val="00A667BA"/>
    <w:rsid w:val="00A66888"/>
    <w:rsid w:val="00A66E20"/>
    <w:rsid w:val="00A66E59"/>
    <w:rsid w:val="00A6701D"/>
    <w:rsid w:val="00A6734F"/>
    <w:rsid w:val="00A67479"/>
    <w:rsid w:val="00A6748E"/>
    <w:rsid w:val="00A6763E"/>
    <w:rsid w:val="00A67BED"/>
    <w:rsid w:val="00A67CF1"/>
    <w:rsid w:val="00A706D5"/>
    <w:rsid w:val="00A70808"/>
    <w:rsid w:val="00A708AD"/>
    <w:rsid w:val="00A7091A"/>
    <w:rsid w:val="00A70D8C"/>
    <w:rsid w:val="00A71139"/>
    <w:rsid w:val="00A716BF"/>
    <w:rsid w:val="00A71B01"/>
    <w:rsid w:val="00A71D9C"/>
    <w:rsid w:val="00A71EE9"/>
    <w:rsid w:val="00A720CD"/>
    <w:rsid w:val="00A721C7"/>
    <w:rsid w:val="00A7227E"/>
    <w:rsid w:val="00A724B0"/>
    <w:rsid w:val="00A72723"/>
    <w:rsid w:val="00A7274D"/>
    <w:rsid w:val="00A72C3F"/>
    <w:rsid w:val="00A72D9C"/>
    <w:rsid w:val="00A73340"/>
    <w:rsid w:val="00A73581"/>
    <w:rsid w:val="00A735BB"/>
    <w:rsid w:val="00A73807"/>
    <w:rsid w:val="00A73BA4"/>
    <w:rsid w:val="00A73DB6"/>
    <w:rsid w:val="00A740CD"/>
    <w:rsid w:val="00A744F2"/>
    <w:rsid w:val="00A74578"/>
    <w:rsid w:val="00A74580"/>
    <w:rsid w:val="00A74FB4"/>
    <w:rsid w:val="00A751C7"/>
    <w:rsid w:val="00A75D01"/>
    <w:rsid w:val="00A76234"/>
    <w:rsid w:val="00A7667A"/>
    <w:rsid w:val="00A76713"/>
    <w:rsid w:val="00A76758"/>
    <w:rsid w:val="00A76B41"/>
    <w:rsid w:val="00A76B52"/>
    <w:rsid w:val="00A76CBF"/>
    <w:rsid w:val="00A76D0F"/>
    <w:rsid w:val="00A76DA2"/>
    <w:rsid w:val="00A770B7"/>
    <w:rsid w:val="00A776E3"/>
    <w:rsid w:val="00A77AA0"/>
    <w:rsid w:val="00A77C96"/>
    <w:rsid w:val="00A77E90"/>
    <w:rsid w:val="00A77F93"/>
    <w:rsid w:val="00A80606"/>
    <w:rsid w:val="00A80B7B"/>
    <w:rsid w:val="00A80E6E"/>
    <w:rsid w:val="00A81219"/>
    <w:rsid w:val="00A81403"/>
    <w:rsid w:val="00A81B09"/>
    <w:rsid w:val="00A81C4E"/>
    <w:rsid w:val="00A81ED0"/>
    <w:rsid w:val="00A82026"/>
    <w:rsid w:val="00A82420"/>
    <w:rsid w:val="00A826C2"/>
    <w:rsid w:val="00A82DBD"/>
    <w:rsid w:val="00A82F04"/>
    <w:rsid w:val="00A83044"/>
    <w:rsid w:val="00A83744"/>
    <w:rsid w:val="00A837B0"/>
    <w:rsid w:val="00A8380C"/>
    <w:rsid w:val="00A83857"/>
    <w:rsid w:val="00A83978"/>
    <w:rsid w:val="00A83D37"/>
    <w:rsid w:val="00A8455E"/>
    <w:rsid w:val="00A845E6"/>
    <w:rsid w:val="00A84A36"/>
    <w:rsid w:val="00A84FEF"/>
    <w:rsid w:val="00A85055"/>
    <w:rsid w:val="00A851EC"/>
    <w:rsid w:val="00A852B1"/>
    <w:rsid w:val="00A852CB"/>
    <w:rsid w:val="00A85367"/>
    <w:rsid w:val="00A8576D"/>
    <w:rsid w:val="00A85A10"/>
    <w:rsid w:val="00A85B83"/>
    <w:rsid w:val="00A86188"/>
    <w:rsid w:val="00A86299"/>
    <w:rsid w:val="00A86715"/>
    <w:rsid w:val="00A86D1F"/>
    <w:rsid w:val="00A87072"/>
    <w:rsid w:val="00A8747D"/>
    <w:rsid w:val="00A8765E"/>
    <w:rsid w:val="00A87DEC"/>
    <w:rsid w:val="00A903D1"/>
    <w:rsid w:val="00A90490"/>
    <w:rsid w:val="00A9064B"/>
    <w:rsid w:val="00A90ACA"/>
    <w:rsid w:val="00A90C30"/>
    <w:rsid w:val="00A91458"/>
    <w:rsid w:val="00A914BF"/>
    <w:rsid w:val="00A91ACB"/>
    <w:rsid w:val="00A923D7"/>
    <w:rsid w:val="00A92422"/>
    <w:rsid w:val="00A924E2"/>
    <w:rsid w:val="00A92900"/>
    <w:rsid w:val="00A9290E"/>
    <w:rsid w:val="00A92927"/>
    <w:rsid w:val="00A92EDA"/>
    <w:rsid w:val="00A92F22"/>
    <w:rsid w:val="00A93117"/>
    <w:rsid w:val="00A9319C"/>
    <w:rsid w:val="00A93507"/>
    <w:rsid w:val="00A9388D"/>
    <w:rsid w:val="00A9398F"/>
    <w:rsid w:val="00A939DC"/>
    <w:rsid w:val="00A941B4"/>
    <w:rsid w:val="00A94378"/>
    <w:rsid w:val="00A944FF"/>
    <w:rsid w:val="00A94535"/>
    <w:rsid w:val="00A94A31"/>
    <w:rsid w:val="00A950A3"/>
    <w:rsid w:val="00A95332"/>
    <w:rsid w:val="00A954CB"/>
    <w:rsid w:val="00A95511"/>
    <w:rsid w:val="00A957C6"/>
    <w:rsid w:val="00A95817"/>
    <w:rsid w:val="00A95BA8"/>
    <w:rsid w:val="00A9647C"/>
    <w:rsid w:val="00A969FF"/>
    <w:rsid w:val="00A96F4B"/>
    <w:rsid w:val="00A97161"/>
    <w:rsid w:val="00A974AF"/>
    <w:rsid w:val="00A9765B"/>
    <w:rsid w:val="00A977FB"/>
    <w:rsid w:val="00A97DC7"/>
    <w:rsid w:val="00AA024F"/>
    <w:rsid w:val="00AA0353"/>
    <w:rsid w:val="00AA0414"/>
    <w:rsid w:val="00AA0CED"/>
    <w:rsid w:val="00AA0F36"/>
    <w:rsid w:val="00AA125B"/>
    <w:rsid w:val="00AA133D"/>
    <w:rsid w:val="00AA13B7"/>
    <w:rsid w:val="00AA13FC"/>
    <w:rsid w:val="00AA1665"/>
    <w:rsid w:val="00AA18F9"/>
    <w:rsid w:val="00AA1C62"/>
    <w:rsid w:val="00AA1D3E"/>
    <w:rsid w:val="00AA205B"/>
    <w:rsid w:val="00AA2707"/>
    <w:rsid w:val="00AA2751"/>
    <w:rsid w:val="00AA29D1"/>
    <w:rsid w:val="00AA2F93"/>
    <w:rsid w:val="00AA2FB6"/>
    <w:rsid w:val="00AA332D"/>
    <w:rsid w:val="00AA3410"/>
    <w:rsid w:val="00AA390A"/>
    <w:rsid w:val="00AA396B"/>
    <w:rsid w:val="00AA3BBE"/>
    <w:rsid w:val="00AA3F13"/>
    <w:rsid w:val="00AA423B"/>
    <w:rsid w:val="00AA457B"/>
    <w:rsid w:val="00AA45A5"/>
    <w:rsid w:val="00AA48BD"/>
    <w:rsid w:val="00AA4A43"/>
    <w:rsid w:val="00AA4B13"/>
    <w:rsid w:val="00AA4BD0"/>
    <w:rsid w:val="00AA4C20"/>
    <w:rsid w:val="00AA57D1"/>
    <w:rsid w:val="00AA5849"/>
    <w:rsid w:val="00AA58E0"/>
    <w:rsid w:val="00AA612F"/>
    <w:rsid w:val="00AA61BF"/>
    <w:rsid w:val="00AA6686"/>
    <w:rsid w:val="00AA66D1"/>
    <w:rsid w:val="00AA676B"/>
    <w:rsid w:val="00AA6833"/>
    <w:rsid w:val="00AA6B6D"/>
    <w:rsid w:val="00AA6CA7"/>
    <w:rsid w:val="00AA6ED7"/>
    <w:rsid w:val="00AA718E"/>
    <w:rsid w:val="00AA7524"/>
    <w:rsid w:val="00AA78C3"/>
    <w:rsid w:val="00AA79EC"/>
    <w:rsid w:val="00AA7B4C"/>
    <w:rsid w:val="00AA7B71"/>
    <w:rsid w:val="00AA7DD1"/>
    <w:rsid w:val="00AB05A1"/>
    <w:rsid w:val="00AB05DF"/>
    <w:rsid w:val="00AB08FA"/>
    <w:rsid w:val="00AB09F0"/>
    <w:rsid w:val="00AB0AEF"/>
    <w:rsid w:val="00AB0E79"/>
    <w:rsid w:val="00AB0FED"/>
    <w:rsid w:val="00AB109E"/>
    <w:rsid w:val="00AB11FF"/>
    <w:rsid w:val="00AB1219"/>
    <w:rsid w:val="00AB1413"/>
    <w:rsid w:val="00AB19BF"/>
    <w:rsid w:val="00AB19D3"/>
    <w:rsid w:val="00AB1FBA"/>
    <w:rsid w:val="00AB2070"/>
    <w:rsid w:val="00AB258E"/>
    <w:rsid w:val="00AB26A2"/>
    <w:rsid w:val="00AB26EA"/>
    <w:rsid w:val="00AB366A"/>
    <w:rsid w:val="00AB3BB8"/>
    <w:rsid w:val="00AB3D9A"/>
    <w:rsid w:val="00AB4155"/>
    <w:rsid w:val="00AB4240"/>
    <w:rsid w:val="00AB43E8"/>
    <w:rsid w:val="00AB4516"/>
    <w:rsid w:val="00AB4844"/>
    <w:rsid w:val="00AB4ED0"/>
    <w:rsid w:val="00AB4FF4"/>
    <w:rsid w:val="00AB5260"/>
    <w:rsid w:val="00AB5A9F"/>
    <w:rsid w:val="00AB5BC5"/>
    <w:rsid w:val="00AB5CB0"/>
    <w:rsid w:val="00AB5F03"/>
    <w:rsid w:val="00AB5F76"/>
    <w:rsid w:val="00AB607D"/>
    <w:rsid w:val="00AB636A"/>
    <w:rsid w:val="00AB696A"/>
    <w:rsid w:val="00AB6C0F"/>
    <w:rsid w:val="00AB6CEA"/>
    <w:rsid w:val="00AB7191"/>
    <w:rsid w:val="00AB74DC"/>
    <w:rsid w:val="00AB7BCA"/>
    <w:rsid w:val="00AB7E27"/>
    <w:rsid w:val="00AB7E65"/>
    <w:rsid w:val="00AC01B3"/>
    <w:rsid w:val="00AC09AA"/>
    <w:rsid w:val="00AC0A50"/>
    <w:rsid w:val="00AC1007"/>
    <w:rsid w:val="00AC108A"/>
    <w:rsid w:val="00AC1301"/>
    <w:rsid w:val="00AC1388"/>
    <w:rsid w:val="00AC1456"/>
    <w:rsid w:val="00AC16C4"/>
    <w:rsid w:val="00AC1C52"/>
    <w:rsid w:val="00AC1F42"/>
    <w:rsid w:val="00AC2AA6"/>
    <w:rsid w:val="00AC3237"/>
    <w:rsid w:val="00AC328A"/>
    <w:rsid w:val="00AC3480"/>
    <w:rsid w:val="00AC35AD"/>
    <w:rsid w:val="00AC3C15"/>
    <w:rsid w:val="00AC3D51"/>
    <w:rsid w:val="00AC4013"/>
    <w:rsid w:val="00AC446C"/>
    <w:rsid w:val="00AC48CE"/>
    <w:rsid w:val="00AC48F2"/>
    <w:rsid w:val="00AC4D1F"/>
    <w:rsid w:val="00AC4E69"/>
    <w:rsid w:val="00AC4F60"/>
    <w:rsid w:val="00AC503A"/>
    <w:rsid w:val="00AC506E"/>
    <w:rsid w:val="00AC51AE"/>
    <w:rsid w:val="00AC5266"/>
    <w:rsid w:val="00AC5E7C"/>
    <w:rsid w:val="00AC659B"/>
    <w:rsid w:val="00AC6A47"/>
    <w:rsid w:val="00AC6CAD"/>
    <w:rsid w:val="00AC6DD0"/>
    <w:rsid w:val="00AC6DF5"/>
    <w:rsid w:val="00AC73DA"/>
    <w:rsid w:val="00AC7564"/>
    <w:rsid w:val="00AC7F94"/>
    <w:rsid w:val="00AD011F"/>
    <w:rsid w:val="00AD017E"/>
    <w:rsid w:val="00AD01A7"/>
    <w:rsid w:val="00AD01B0"/>
    <w:rsid w:val="00AD04A5"/>
    <w:rsid w:val="00AD0692"/>
    <w:rsid w:val="00AD06F0"/>
    <w:rsid w:val="00AD07F4"/>
    <w:rsid w:val="00AD0CF5"/>
    <w:rsid w:val="00AD0ED0"/>
    <w:rsid w:val="00AD10F9"/>
    <w:rsid w:val="00AD147D"/>
    <w:rsid w:val="00AD16C1"/>
    <w:rsid w:val="00AD1956"/>
    <w:rsid w:val="00AD215E"/>
    <w:rsid w:val="00AD25A1"/>
    <w:rsid w:val="00AD27D9"/>
    <w:rsid w:val="00AD27EC"/>
    <w:rsid w:val="00AD2A02"/>
    <w:rsid w:val="00AD2D8D"/>
    <w:rsid w:val="00AD2F07"/>
    <w:rsid w:val="00AD311B"/>
    <w:rsid w:val="00AD3226"/>
    <w:rsid w:val="00AD32C9"/>
    <w:rsid w:val="00AD3357"/>
    <w:rsid w:val="00AD3565"/>
    <w:rsid w:val="00AD35D8"/>
    <w:rsid w:val="00AD3636"/>
    <w:rsid w:val="00AD3898"/>
    <w:rsid w:val="00AD3AD1"/>
    <w:rsid w:val="00AD3B5B"/>
    <w:rsid w:val="00AD3EEE"/>
    <w:rsid w:val="00AD4447"/>
    <w:rsid w:val="00AD4B09"/>
    <w:rsid w:val="00AD4BBF"/>
    <w:rsid w:val="00AD4EB6"/>
    <w:rsid w:val="00AD4F7F"/>
    <w:rsid w:val="00AD5907"/>
    <w:rsid w:val="00AD5D1D"/>
    <w:rsid w:val="00AD5F66"/>
    <w:rsid w:val="00AD60FA"/>
    <w:rsid w:val="00AD647C"/>
    <w:rsid w:val="00AD665D"/>
    <w:rsid w:val="00AD680D"/>
    <w:rsid w:val="00AD6AF0"/>
    <w:rsid w:val="00AD7076"/>
    <w:rsid w:val="00AD728E"/>
    <w:rsid w:val="00AD7518"/>
    <w:rsid w:val="00AD7655"/>
    <w:rsid w:val="00AD7FBC"/>
    <w:rsid w:val="00AE001C"/>
    <w:rsid w:val="00AE0510"/>
    <w:rsid w:val="00AE06A3"/>
    <w:rsid w:val="00AE089E"/>
    <w:rsid w:val="00AE0CFC"/>
    <w:rsid w:val="00AE0D30"/>
    <w:rsid w:val="00AE0DD9"/>
    <w:rsid w:val="00AE12C6"/>
    <w:rsid w:val="00AE1311"/>
    <w:rsid w:val="00AE1974"/>
    <w:rsid w:val="00AE1AB9"/>
    <w:rsid w:val="00AE1B72"/>
    <w:rsid w:val="00AE1C85"/>
    <w:rsid w:val="00AE1D20"/>
    <w:rsid w:val="00AE1D5D"/>
    <w:rsid w:val="00AE1D88"/>
    <w:rsid w:val="00AE1E84"/>
    <w:rsid w:val="00AE1EB1"/>
    <w:rsid w:val="00AE213B"/>
    <w:rsid w:val="00AE230C"/>
    <w:rsid w:val="00AE29C4"/>
    <w:rsid w:val="00AE2CDB"/>
    <w:rsid w:val="00AE319D"/>
    <w:rsid w:val="00AE32A9"/>
    <w:rsid w:val="00AE3493"/>
    <w:rsid w:val="00AE376A"/>
    <w:rsid w:val="00AE3BAF"/>
    <w:rsid w:val="00AE3E40"/>
    <w:rsid w:val="00AE3FC8"/>
    <w:rsid w:val="00AE4052"/>
    <w:rsid w:val="00AE430F"/>
    <w:rsid w:val="00AE4FEA"/>
    <w:rsid w:val="00AE50AA"/>
    <w:rsid w:val="00AE5546"/>
    <w:rsid w:val="00AE57B5"/>
    <w:rsid w:val="00AE5851"/>
    <w:rsid w:val="00AE5879"/>
    <w:rsid w:val="00AE58B7"/>
    <w:rsid w:val="00AE5966"/>
    <w:rsid w:val="00AE5A60"/>
    <w:rsid w:val="00AE5B31"/>
    <w:rsid w:val="00AE5E42"/>
    <w:rsid w:val="00AE5E48"/>
    <w:rsid w:val="00AE5FDA"/>
    <w:rsid w:val="00AE6148"/>
    <w:rsid w:val="00AE69D8"/>
    <w:rsid w:val="00AE6ABE"/>
    <w:rsid w:val="00AE6EEB"/>
    <w:rsid w:val="00AE700E"/>
    <w:rsid w:val="00AE7259"/>
    <w:rsid w:val="00AE7318"/>
    <w:rsid w:val="00AE7520"/>
    <w:rsid w:val="00AE75E2"/>
    <w:rsid w:val="00AE75E8"/>
    <w:rsid w:val="00AE7944"/>
    <w:rsid w:val="00AE7B17"/>
    <w:rsid w:val="00AE7B46"/>
    <w:rsid w:val="00AE7B59"/>
    <w:rsid w:val="00AE7C4A"/>
    <w:rsid w:val="00AE7DD6"/>
    <w:rsid w:val="00AF0541"/>
    <w:rsid w:val="00AF09D6"/>
    <w:rsid w:val="00AF09F6"/>
    <w:rsid w:val="00AF1598"/>
    <w:rsid w:val="00AF15EE"/>
    <w:rsid w:val="00AF207D"/>
    <w:rsid w:val="00AF20F0"/>
    <w:rsid w:val="00AF21B4"/>
    <w:rsid w:val="00AF22C3"/>
    <w:rsid w:val="00AF24CE"/>
    <w:rsid w:val="00AF26D0"/>
    <w:rsid w:val="00AF2BF0"/>
    <w:rsid w:val="00AF3695"/>
    <w:rsid w:val="00AF3806"/>
    <w:rsid w:val="00AF394D"/>
    <w:rsid w:val="00AF3E40"/>
    <w:rsid w:val="00AF404E"/>
    <w:rsid w:val="00AF435A"/>
    <w:rsid w:val="00AF4764"/>
    <w:rsid w:val="00AF4B1E"/>
    <w:rsid w:val="00AF5010"/>
    <w:rsid w:val="00AF5022"/>
    <w:rsid w:val="00AF5042"/>
    <w:rsid w:val="00AF5202"/>
    <w:rsid w:val="00AF534F"/>
    <w:rsid w:val="00AF5809"/>
    <w:rsid w:val="00AF58CA"/>
    <w:rsid w:val="00AF5976"/>
    <w:rsid w:val="00AF5977"/>
    <w:rsid w:val="00AF5A70"/>
    <w:rsid w:val="00AF5ECB"/>
    <w:rsid w:val="00AF600B"/>
    <w:rsid w:val="00AF66B2"/>
    <w:rsid w:val="00AF781A"/>
    <w:rsid w:val="00AF79B6"/>
    <w:rsid w:val="00B001A5"/>
    <w:rsid w:val="00B001B9"/>
    <w:rsid w:val="00B00204"/>
    <w:rsid w:val="00B00212"/>
    <w:rsid w:val="00B00399"/>
    <w:rsid w:val="00B00547"/>
    <w:rsid w:val="00B00562"/>
    <w:rsid w:val="00B00B16"/>
    <w:rsid w:val="00B00BC7"/>
    <w:rsid w:val="00B00E6A"/>
    <w:rsid w:val="00B010B4"/>
    <w:rsid w:val="00B01404"/>
    <w:rsid w:val="00B014C5"/>
    <w:rsid w:val="00B01756"/>
    <w:rsid w:val="00B0181D"/>
    <w:rsid w:val="00B01842"/>
    <w:rsid w:val="00B01C52"/>
    <w:rsid w:val="00B01DF7"/>
    <w:rsid w:val="00B01F08"/>
    <w:rsid w:val="00B01F4C"/>
    <w:rsid w:val="00B01F5E"/>
    <w:rsid w:val="00B021B7"/>
    <w:rsid w:val="00B021FF"/>
    <w:rsid w:val="00B02231"/>
    <w:rsid w:val="00B02C18"/>
    <w:rsid w:val="00B02FEC"/>
    <w:rsid w:val="00B030EB"/>
    <w:rsid w:val="00B0338B"/>
    <w:rsid w:val="00B042B0"/>
    <w:rsid w:val="00B0464C"/>
    <w:rsid w:val="00B0464F"/>
    <w:rsid w:val="00B052A1"/>
    <w:rsid w:val="00B052B7"/>
    <w:rsid w:val="00B054A0"/>
    <w:rsid w:val="00B054B4"/>
    <w:rsid w:val="00B055CE"/>
    <w:rsid w:val="00B05654"/>
    <w:rsid w:val="00B0604E"/>
    <w:rsid w:val="00B0606F"/>
    <w:rsid w:val="00B0639E"/>
    <w:rsid w:val="00B06563"/>
    <w:rsid w:val="00B06A2B"/>
    <w:rsid w:val="00B071A2"/>
    <w:rsid w:val="00B07225"/>
    <w:rsid w:val="00B07254"/>
    <w:rsid w:val="00B07B0D"/>
    <w:rsid w:val="00B07C65"/>
    <w:rsid w:val="00B108EE"/>
    <w:rsid w:val="00B10C44"/>
    <w:rsid w:val="00B10DA6"/>
    <w:rsid w:val="00B10E7D"/>
    <w:rsid w:val="00B11216"/>
    <w:rsid w:val="00B113C6"/>
    <w:rsid w:val="00B116A2"/>
    <w:rsid w:val="00B116BE"/>
    <w:rsid w:val="00B11985"/>
    <w:rsid w:val="00B1289C"/>
    <w:rsid w:val="00B12E0F"/>
    <w:rsid w:val="00B131E2"/>
    <w:rsid w:val="00B135BA"/>
    <w:rsid w:val="00B13E7D"/>
    <w:rsid w:val="00B13F75"/>
    <w:rsid w:val="00B142B6"/>
    <w:rsid w:val="00B14408"/>
    <w:rsid w:val="00B14451"/>
    <w:rsid w:val="00B144A6"/>
    <w:rsid w:val="00B144B1"/>
    <w:rsid w:val="00B145DD"/>
    <w:rsid w:val="00B1469F"/>
    <w:rsid w:val="00B146DE"/>
    <w:rsid w:val="00B1487C"/>
    <w:rsid w:val="00B14C30"/>
    <w:rsid w:val="00B15398"/>
    <w:rsid w:val="00B1574A"/>
    <w:rsid w:val="00B157BF"/>
    <w:rsid w:val="00B159A9"/>
    <w:rsid w:val="00B15DB0"/>
    <w:rsid w:val="00B16131"/>
    <w:rsid w:val="00B1666F"/>
    <w:rsid w:val="00B16690"/>
    <w:rsid w:val="00B168AB"/>
    <w:rsid w:val="00B16CD2"/>
    <w:rsid w:val="00B17137"/>
    <w:rsid w:val="00B17363"/>
    <w:rsid w:val="00B1737D"/>
    <w:rsid w:val="00B17529"/>
    <w:rsid w:val="00B175A5"/>
    <w:rsid w:val="00B176B0"/>
    <w:rsid w:val="00B178ED"/>
    <w:rsid w:val="00B17BE1"/>
    <w:rsid w:val="00B17F10"/>
    <w:rsid w:val="00B207D5"/>
    <w:rsid w:val="00B20B47"/>
    <w:rsid w:val="00B20D68"/>
    <w:rsid w:val="00B20DDF"/>
    <w:rsid w:val="00B210A8"/>
    <w:rsid w:val="00B2137D"/>
    <w:rsid w:val="00B215DD"/>
    <w:rsid w:val="00B21647"/>
    <w:rsid w:val="00B2180B"/>
    <w:rsid w:val="00B21F5C"/>
    <w:rsid w:val="00B22342"/>
    <w:rsid w:val="00B2252E"/>
    <w:rsid w:val="00B226B8"/>
    <w:rsid w:val="00B23092"/>
    <w:rsid w:val="00B23176"/>
    <w:rsid w:val="00B2373A"/>
    <w:rsid w:val="00B23A9B"/>
    <w:rsid w:val="00B23AFB"/>
    <w:rsid w:val="00B24349"/>
    <w:rsid w:val="00B24477"/>
    <w:rsid w:val="00B24643"/>
    <w:rsid w:val="00B2485A"/>
    <w:rsid w:val="00B2486E"/>
    <w:rsid w:val="00B24977"/>
    <w:rsid w:val="00B24F84"/>
    <w:rsid w:val="00B25770"/>
    <w:rsid w:val="00B259E2"/>
    <w:rsid w:val="00B25B08"/>
    <w:rsid w:val="00B25B1F"/>
    <w:rsid w:val="00B25F04"/>
    <w:rsid w:val="00B263E4"/>
    <w:rsid w:val="00B26487"/>
    <w:rsid w:val="00B26802"/>
    <w:rsid w:val="00B269F7"/>
    <w:rsid w:val="00B271AE"/>
    <w:rsid w:val="00B276F7"/>
    <w:rsid w:val="00B27890"/>
    <w:rsid w:val="00B27F59"/>
    <w:rsid w:val="00B302FE"/>
    <w:rsid w:val="00B30336"/>
    <w:rsid w:val="00B3037A"/>
    <w:rsid w:val="00B303AD"/>
    <w:rsid w:val="00B30663"/>
    <w:rsid w:val="00B308E4"/>
    <w:rsid w:val="00B30BDE"/>
    <w:rsid w:val="00B30BF1"/>
    <w:rsid w:val="00B31034"/>
    <w:rsid w:val="00B316DB"/>
    <w:rsid w:val="00B31A26"/>
    <w:rsid w:val="00B31D34"/>
    <w:rsid w:val="00B32036"/>
    <w:rsid w:val="00B3252D"/>
    <w:rsid w:val="00B32607"/>
    <w:rsid w:val="00B32620"/>
    <w:rsid w:val="00B326DA"/>
    <w:rsid w:val="00B32C80"/>
    <w:rsid w:val="00B32EB7"/>
    <w:rsid w:val="00B32ECE"/>
    <w:rsid w:val="00B33011"/>
    <w:rsid w:val="00B33227"/>
    <w:rsid w:val="00B334F3"/>
    <w:rsid w:val="00B335FC"/>
    <w:rsid w:val="00B33A85"/>
    <w:rsid w:val="00B33CA8"/>
    <w:rsid w:val="00B33CAC"/>
    <w:rsid w:val="00B33DAB"/>
    <w:rsid w:val="00B33DCE"/>
    <w:rsid w:val="00B33E3F"/>
    <w:rsid w:val="00B34185"/>
    <w:rsid w:val="00B34D8D"/>
    <w:rsid w:val="00B34DEB"/>
    <w:rsid w:val="00B34ECA"/>
    <w:rsid w:val="00B34F8F"/>
    <w:rsid w:val="00B35050"/>
    <w:rsid w:val="00B353D5"/>
    <w:rsid w:val="00B3589A"/>
    <w:rsid w:val="00B35E82"/>
    <w:rsid w:val="00B35FB0"/>
    <w:rsid w:val="00B362AD"/>
    <w:rsid w:val="00B365A1"/>
    <w:rsid w:val="00B36BEB"/>
    <w:rsid w:val="00B36D06"/>
    <w:rsid w:val="00B37474"/>
    <w:rsid w:val="00B37A55"/>
    <w:rsid w:val="00B4034D"/>
    <w:rsid w:val="00B4035D"/>
    <w:rsid w:val="00B40691"/>
    <w:rsid w:val="00B40712"/>
    <w:rsid w:val="00B40C64"/>
    <w:rsid w:val="00B40E2E"/>
    <w:rsid w:val="00B410A1"/>
    <w:rsid w:val="00B4131F"/>
    <w:rsid w:val="00B417A6"/>
    <w:rsid w:val="00B4192E"/>
    <w:rsid w:val="00B41A09"/>
    <w:rsid w:val="00B4201D"/>
    <w:rsid w:val="00B42216"/>
    <w:rsid w:val="00B4238D"/>
    <w:rsid w:val="00B4262C"/>
    <w:rsid w:val="00B42B0B"/>
    <w:rsid w:val="00B432D3"/>
    <w:rsid w:val="00B439D3"/>
    <w:rsid w:val="00B43A67"/>
    <w:rsid w:val="00B43C08"/>
    <w:rsid w:val="00B43DC6"/>
    <w:rsid w:val="00B43F4F"/>
    <w:rsid w:val="00B447A2"/>
    <w:rsid w:val="00B44FAE"/>
    <w:rsid w:val="00B45200"/>
    <w:rsid w:val="00B4563B"/>
    <w:rsid w:val="00B45A66"/>
    <w:rsid w:val="00B45F0F"/>
    <w:rsid w:val="00B46986"/>
    <w:rsid w:val="00B469A4"/>
    <w:rsid w:val="00B46D2E"/>
    <w:rsid w:val="00B46D32"/>
    <w:rsid w:val="00B471F5"/>
    <w:rsid w:val="00B476F5"/>
    <w:rsid w:val="00B4774C"/>
    <w:rsid w:val="00B478B9"/>
    <w:rsid w:val="00B478EA"/>
    <w:rsid w:val="00B47A86"/>
    <w:rsid w:val="00B50282"/>
    <w:rsid w:val="00B50A6A"/>
    <w:rsid w:val="00B50FE0"/>
    <w:rsid w:val="00B5100A"/>
    <w:rsid w:val="00B51921"/>
    <w:rsid w:val="00B51A13"/>
    <w:rsid w:val="00B51A6A"/>
    <w:rsid w:val="00B51A70"/>
    <w:rsid w:val="00B51AEF"/>
    <w:rsid w:val="00B51C49"/>
    <w:rsid w:val="00B52675"/>
    <w:rsid w:val="00B526A7"/>
    <w:rsid w:val="00B527A4"/>
    <w:rsid w:val="00B52FC1"/>
    <w:rsid w:val="00B533A1"/>
    <w:rsid w:val="00B534EB"/>
    <w:rsid w:val="00B5359E"/>
    <w:rsid w:val="00B53630"/>
    <w:rsid w:val="00B53723"/>
    <w:rsid w:val="00B5373D"/>
    <w:rsid w:val="00B53741"/>
    <w:rsid w:val="00B53BA2"/>
    <w:rsid w:val="00B53D99"/>
    <w:rsid w:val="00B54235"/>
    <w:rsid w:val="00B54245"/>
    <w:rsid w:val="00B54336"/>
    <w:rsid w:val="00B54366"/>
    <w:rsid w:val="00B54882"/>
    <w:rsid w:val="00B54B36"/>
    <w:rsid w:val="00B54D6A"/>
    <w:rsid w:val="00B54DCD"/>
    <w:rsid w:val="00B54FBD"/>
    <w:rsid w:val="00B54FF3"/>
    <w:rsid w:val="00B556EE"/>
    <w:rsid w:val="00B5591C"/>
    <w:rsid w:val="00B5592A"/>
    <w:rsid w:val="00B55BC7"/>
    <w:rsid w:val="00B55DFF"/>
    <w:rsid w:val="00B55FF6"/>
    <w:rsid w:val="00B563CD"/>
    <w:rsid w:val="00B5678C"/>
    <w:rsid w:val="00B56847"/>
    <w:rsid w:val="00B569BF"/>
    <w:rsid w:val="00B56A9A"/>
    <w:rsid w:val="00B56DA1"/>
    <w:rsid w:val="00B57123"/>
    <w:rsid w:val="00B57AED"/>
    <w:rsid w:val="00B57BF8"/>
    <w:rsid w:val="00B57D2A"/>
    <w:rsid w:val="00B57E53"/>
    <w:rsid w:val="00B602B5"/>
    <w:rsid w:val="00B605A0"/>
    <w:rsid w:val="00B60F5E"/>
    <w:rsid w:val="00B61501"/>
    <w:rsid w:val="00B61706"/>
    <w:rsid w:val="00B61A72"/>
    <w:rsid w:val="00B621D9"/>
    <w:rsid w:val="00B6250D"/>
    <w:rsid w:val="00B62942"/>
    <w:rsid w:val="00B62A53"/>
    <w:rsid w:val="00B62CE8"/>
    <w:rsid w:val="00B63088"/>
    <w:rsid w:val="00B6311B"/>
    <w:rsid w:val="00B63524"/>
    <w:rsid w:val="00B63530"/>
    <w:rsid w:val="00B63565"/>
    <w:rsid w:val="00B6366F"/>
    <w:rsid w:val="00B639FC"/>
    <w:rsid w:val="00B63C2D"/>
    <w:rsid w:val="00B63C8A"/>
    <w:rsid w:val="00B63DF2"/>
    <w:rsid w:val="00B63FC1"/>
    <w:rsid w:val="00B6438A"/>
    <w:rsid w:val="00B64A13"/>
    <w:rsid w:val="00B65483"/>
    <w:rsid w:val="00B6581B"/>
    <w:rsid w:val="00B65A67"/>
    <w:rsid w:val="00B65C4B"/>
    <w:rsid w:val="00B65D7D"/>
    <w:rsid w:val="00B65DF2"/>
    <w:rsid w:val="00B65FC8"/>
    <w:rsid w:val="00B66026"/>
    <w:rsid w:val="00B660D4"/>
    <w:rsid w:val="00B6661D"/>
    <w:rsid w:val="00B66BED"/>
    <w:rsid w:val="00B66CD4"/>
    <w:rsid w:val="00B6745A"/>
    <w:rsid w:val="00B677EF"/>
    <w:rsid w:val="00B6781D"/>
    <w:rsid w:val="00B67D44"/>
    <w:rsid w:val="00B707B7"/>
    <w:rsid w:val="00B70957"/>
    <w:rsid w:val="00B70A80"/>
    <w:rsid w:val="00B70FC8"/>
    <w:rsid w:val="00B711A5"/>
    <w:rsid w:val="00B712E5"/>
    <w:rsid w:val="00B71495"/>
    <w:rsid w:val="00B71528"/>
    <w:rsid w:val="00B717A0"/>
    <w:rsid w:val="00B718F7"/>
    <w:rsid w:val="00B719A9"/>
    <w:rsid w:val="00B71B1C"/>
    <w:rsid w:val="00B71BAF"/>
    <w:rsid w:val="00B71FA7"/>
    <w:rsid w:val="00B722FE"/>
    <w:rsid w:val="00B724F6"/>
    <w:rsid w:val="00B7299B"/>
    <w:rsid w:val="00B73909"/>
    <w:rsid w:val="00B74236"/>
    <w:rsid w:val="00B74287"/>
    <w:rsid w:val="00B745E6"/>
    <w:rsid w:val="00B747CC"/>
    <w:rsid w:val="00B750A1"/>
    <w:rsid w:val="00B750D8"/>
    <w:rsid w:val="00B75293"/>
    <w:rsid w:val="00B75301"/>
    <w:rsid w:val="00B7534C"/>
    <w:rsid w:val="00B75548"/>
    <w:rsid w:val="00B75728"/>
    <w:rsid w:val="00B75940"/>
    <w:rsid w:val="00B75B0B"/>
    <w:rsid w:val="00B75E5C"/>
    <w:rsid w:val="00B76694"/>
    <w:rsid w:val="00B76AE7"/>
    <w:rsid w:val="00B76C84"/>
    <w:rsid w:val="00B771B2"/>
    <w:rsid w:val="00B771F9"/>
    <w:rsid w:val="00B77418"/>
    <w:rsid w:val="00B7799B"/>
    <w:rsid w:val="00B77D82"/>
    <w:rsid w:val="00B77D93"/>
    <w:rsid w:val="00B77DE3"/>
    <w:rsid w:val="00B8022A"/>
    <w:rsid w:val="00B804CA"/>
    <w:rsid w:val="00B8072A"/>
    <w:rsid w:val="00B80CD1"/>
    <w:rsid w:val="00B80E89"/>
    <w:rsid w:val="00B80EB9"/>
    <w:rsid w:val="00B81015"/>
    <w:rsid w:val="00B813FD"/>
    <w:rsid w:val="00B81ADC"/>
    <w:rsid w:val="00B82381"/>
    <w:rsid w:val="00B8247E"/>
    <w:rsid w:val="00B8290E"/>
    <w:rsid w:val="00B82950"/>
    <w:rsid w:val="00B8328D"/>
    <w:rsid w:val="00B832A5"/>
    <w:rsid w:val="00B83544"/>
    <w:rsid w:val="00B83558"/>
    <w:rsid w:val="00B8396C"/>
    <w:rsid w:val="00B83AFC"/>
    <w:rsid w:val="00B83B8F"/>
    <w:rsid w:val="00B83C60"/>
    <w:rsid w:val="00B840FC"/>
    <w:rsid w:val="00B8414B"/>
    <w:rsid w:val="00B841F9"/>
    <w:rsid w:val="00B8456D"/>
    <w:rsid w:val="00B84843"/>
    <w:rsid w:val="00B84A4E"/>
    <w:rsid w:val="00B84CC4"/>
    <w:rsid w:val="00B84E77"/>
    <w:rsid w:val="00B850BF"/>
    <w:rsid w:val="00B85667"/>
    <w:rsid w:val="00B857B3"/>
    <w:rsid w:val="00B859F5"/>
    <w:rsid w:val="00B85A62"/>
    <w:rsid w:val="00B86267"/>
    <w:rsid w:val="00B863E1"/>
    <w:rsid w:val="00B8657A"/>
    <w:rsid w:val="00B8704B"/>
    <w:rsid w:val="00B9006C"/>
    <w:rsid w:val="00B90203"/>
    <w:rsid w:val="00B9053E"/>
    <w:rsid w:val="00B9078D"/>
    <w:rsid w:val="00B90A71"/>
    <w:rsid w:val="00B90C77"/>
    <w:rsid w:val="00B911C3"/>
    <w:rsid w:val="00B913C4"/>
    <w:rsid w:val="00B9154C"/>
    <w:rsid w:val="00B91657"/>
    <w:rsid w:val="00B91A5F"/>
    <w:rsid w:val="00B91E3B"/>
    <w:rsid w:val="00B92110"/>
    <w:rsid w:val="00B92512"/>
    <w:rsid w:val="00B92909"/>
    <w:rsid w:val="00B92D11"/>
    <w:rsid w:val="00B92E6C"/>
    <w:rsid w:val="00B93159"/>
    <w:rsid w:val="00B9360A"/>
    <w:rsid w:val="00B937C0"/>
    <w:rsid w:val="00B938BC"/>
    <w:rsid w:val="00B93B74"/>
    <w:rsid w:val="00B93C64"/>
    <w:rsid w:val="00B93C90"/>
    <w:rsid w:val="00B9405B"/>
    <w:rsid w:val="00B94633"/>
    <w:rsid w:val="00B948ED"/>
    <w:rsid w:val="00B951D0"/>
    <w:rsid w:val="00B957C8"/>
    <w:rsid w:val="00B9581B"/>
    <w:rsid w:val="00B95A24"/>
    <w:rsid w:val="00B95C2C"/>
    <w:rsid w:val="00B95CE1"/>
    <w:rsid w:val="00B95F19"/>
    <w:rsid w:val="00B960E4"/>
    <w:rsid w:val="00B96243"/>
    <w:rsid w:val="00B9626C"/>
    <w:rsid w:val="00B9660E"/>
    <w:rsid w:val="00B96801"/>
    <w:rsid w:val="00B96994"/>
    <w:rsid w:val="00B969F3"/>
    <w:rsid w:val="00B96AFE"/>
    <w:rsid w:val="00B975EF"/>
    <w:rsid w:val="00B97E9F"/>
    <w:rsid w:val="00BA09E8"/>
    <w:rsid w:val="00BA0A01"/>
    <w:rsid w:val="00BA0B40"/>
    <w:rsid w:val="00BA1C07"/>
    <w:rsid w:val="00BA1CAC"/>
    <w:rsid w:val="00BA1D60"/>
    <w:rsid w:val="00BA2117"/>
    <w:rsid w:val="00BA22CE"/>
    <w:rsid w:val="00BA2A70"/>
    <w:rsid w:val="00BA2A86"/>
    <w:rsid w:val="00BA2AB4"/>
    <w:rsid w:val="00BA2B29"/>
    <w:rsid w:val="00BA2E8D"/>
    <w:rsid w:val="00BA2EC3"/>
    <w:rsid w:val="00BA302D"/>
    <w:rsid w:val="00BA3182"/>
    <w:rsid w:val="00BA356E"/>
    <w:rsid w:val="00BA35BB"/>
    <w:rsid w:val="00BA3691"/>
    <w:rsid w:val="00BA3694"/>
    <w:rsid w:val="00BA3832"/>
    <w:rsid w:val="00BA3C2F"/>
    <w:rsid w:val="00BA3D0A"/>
    <w:rsid w:val="00BA3F3A"/>
    <w:rsid w:val="00BA40BE"/>
    <w:rsid w:val="00BA4140"/>
    <w:rsid w:val="00BA424A"/>
    <w:rsid w:val="00BA42DF"/>
    <w:rsid w:val="00BA43A0"/>
    <w:rsid w:val="00BA440D"/>
    <w:rsid w:val="00BA442D"/>
    <w:rsid w:val="00BA46BF"/>
    <w:rsid w:val="00BA4B87"/>
    <w:rsid w:val="00BA557A"/>
    <w:rsid w:val="00BA561A"/>
    <w:rsid w:val="00BA5D92"/>
    <w:rsid w:val="00BA607A"/>
    <w:rsid w:val="00BA60EA"/>
    <w:rsid w:val="00BA6245"/>
    <w:rsid w:val="00BA62E7"/>
    <w:rsid w:val="00BA6739"/>
    <w:rsid w:val="00BA6790"/>
    <w:rsid w:val="00BA689E"/>
    <w:rsid w:val="00BA6A7F"/>
    <w:rsid w:val="00BA6B8B"/>
    <w:rsid w:val="00BA6F8D"/>
    <w:rsid w:val="00BA6F94"/>
    <w:rsid w:val="00BA702D"/>
    <w:rsid w:val="00BA72FE"/>
    <w:rsid w:val="00BA739E"/>
    <w:rsid w:val="00BA73D3"/>
    <w:rsid w:val="00BA740C"/>
    <w:rsid w:val="00BA7A43"/>
    <w:rsid w:val="00BA7D0D"/>
    <w:rsid w:val="00BA7EA5"/>
    <w:rsid w:val="00BB04B9"/>
    <w:rsid w:val="00BB07E6"/>
    <w:rsid w:val="00BB07ED"/>
    <w:rsid w:val="00BB0878"/>
    <w:rsid w:val="00BB1D6A"/>
    <w:rsid w:val="00BB1F08"/>
    <w:rsid w:val="00BB1F99"/>
    <w:rsid w:val="00BB2870"/>
    <w:rsid w:val="00BB2AFF"/>
    <w:rsid w:val="00BB2DF1"/>
    <w:rsid w:val="00BB2E90"/>
    <w:rsid w:val="00BB30BD"/>
    <w:rsid w:val="00BB42FC"/>
    <w:rsid w:val="00BB4420"/>
    <w:rsid w:val="00BB4855"/>
    <w:rsid w:val="00BB4BD3"/>
    <w:rsid w:val="00BB4DCD"/>
    <w:rsid w:val="00BB4E50"/>
    <w:rsid w:val="00BB4F75"/>
    <w:rsid w:val="00BB57F6"/>
    <w:rsid w:val="00BB5B5B"/>
    <w:rsid w:val="00BB5D25"/>
    <w:rsid w:val="00BB5F1D"/>
    <w:rsid w:val="00BB61F2"/>
    <w:rsid w:val="00BB62EF"/>
    <w:rsid w:val="00BB6670"/>
    <w:rsid w:val="00BB694A"/>
    <w:rsid w:val="00BB6E68"/>
    <w:rsid w:val="00BB706B"/>
    <w:rsid w:val="00BB71F9"/>
    <w:rsid w:val="00BB73E4"/>
    <w:rsid w:val="00BB788C"/>
    <w:rsid w:val="00BB7937"/>
    <w:rsid w:val="00BB7D46"/>
    <w:rsid w:val="00BB7DD4"/>
    <w:rsid w:val="00BB7E78"/>
    <w:rsid w:val="00BB7F3E"/>
    <w:rsid w:val="00BC04AA"/>
    <w:rsid w:val="00BC08A8"/>
    <w:rsid w:val="00BC0CD3"/>
    <w:rsid w:val="00BC18AF"/>
    <w:rsid w:val="00BC1BA2"/>
    <w:rsid w:val="00BC2258"/>
    <w:rsid w:val="00BC238D"/>
    <w:rsid w:val="00BC28C7"/>
    <w:rsid w:val="00BC29AC"/>
    <w:rsid w:val="00BC31E0"/>
    <w:rsid w:val="00BC345B"/>
    <w:rsid w:val="00BC375F"/>
    <w:rsid w:val="00BC380C"/>
    <w:rsid w:val="00BC3944"/>
    <w:rsid w:val="00BC40C8"/>
    <w:rsid w:val="00BC4B51"/>
    <w:rsid w:val="00BC4BE0"/>
    <w:rsid w:val="00BC4E1B"/>
    <w:rsid w:val="00BC51B6"/>
    <w:rsid w:val="00BC5D72"/>
    <w:rsid w:val="00BC653D"/>
    <w:rsid w:val="00BC6715"/>
    <w:rsid w:val="00BC68DC"/>
    <w:rsid w:val="00BC6A7D"/>
    <w:rsid w:val="00BC6B14"/>
    <w:rsid w:val="00BC7036"/>
    <w:rsid w:val="00BC7105"/>
    <w:rsid w:val="00BC7202"/>
    <w:rsid w:val="00BC7244"/>
    <w:rsid w:val="00BC756F"/>
    <w:rsid w:val="00BD04ED"/>
    <w:rsid w:val="00BD0805"/>
    <w:rsid w:val="00BD0887"/>
    <w:rsid w:val="00BD0CFE"/>
    <w:rsid w:val="00BD144C"/>
    <w:rsid w:val="00BD1625"/>
    <w:rsid w:val="00BD172F"/>
    <w:rsid w:val="00BD1775"/>
    <w:rsid w:val="00BD17FE"/>
    <w:rsid w:val="00BD1C5F"/>
    <w:rsid w:val="00BD1D4D"/>
    <w:rsid w:val="00BD1ED5"/>
    <w:rsid w:val="00BD206D"/>
    <w:rsid w:val="00BD20E6"/>
    <w:rsid w:val="00BD2152"/>
    <w:rsid w:val="00BD2458"/>
    <w:rsid w:val="00BD24BA"/>
    <w:rsid w:val="00BD25AD"/>
    <w:rsid w:val="00BD2C4C"/>
    <w:rsid w:val="00BD2F08"/>
    <w:rsid w:val="00BD311D"/>
    <w:rsid w:val="00BD32FF"/>
    <w:rsid w:val="00BD347D"/>
    <w:rsid w:val="00BD3543"/>
    <w:rsid w:val="00BD3EA7"/>
    <w:rsid w:val="00BD3ED6"/>
    <w:rsid w:val="00BD3F2B"/>
    <w:rsid w:val="00BD4364"/>
    <w:rsid w:val="00BD4532"/>
    <w:rsid w:val="00BD47DB"/>
    <w:rsid w:val="00BD4895"/>
    <w:rsid w:val="00BD4DBB"/>
    <w:rsid w:val="00BD5388"/>
    <w:rsid w:val="00BD574B"/>
    <w:rsid w:val="00BD5A35"/>
    <w:rsid w:val="00BD5E43"/>
    <w:rsid w:val="00BD5EAC"/>
    <w:rsid w:val="00BD61BB"/>
    <w:rsid w:val="00BD6587"/>
    <w:rsid w:val="00BD692D"/>
    <w:rsid w:val="00BD6DDA"/>
    <w:rsid w:val="00BD7015"/>
    <w:rsid w:val="00BD7149"/>
    <w:rsid w:val="00BD72CF"/>
    <w:rsid w:val="00BD73E8"/>
    <w:rsid w:val="00BD7E1E"/>
    <w:rsid w:val="00BD7E92"/>
    <w:rsid w:val="00BE0A8B"/>
    <w:rsid w:val="00BE0B09"/>
    <w:rsid w:val="00BE0C96"/>
    <w:rsid w:val="00BE1035"/>
    <w:rsid w:val="00BE10F4"/>
    <w:rsid w:val="00BE133F"/>
    <w:rsid w:val="00BE19AA"/>
    <w:rsid w:val="00BE1A8D"/>
    <w:rsid w:val="00BE1C47"/>
    <w:rsid w:val="00BE1CE5"/>
    <w:rsid w:val="00BE20D3"/>
    <w:rsid w:val="00BE2121"/>
    <w:rsid w:val="00BE2481"/>
    <w:rsid w:val="00BE284F"/>
    <w:rsid w:val="00BE2965"/>
    <w:rsid w:val="00BE2DA1"/>
    <w:rsid w:val="00BE2F55"/>
    <w:rsid w:val="00BE2FD8"/>
    <w:rsid w:val="00BE3571"/>
    <w:rsid w:val="00BE35FE"/>
    <w:rsid w:val="00BE3DB6"/>
    <w:rsid w:val="00BE3E55"/>
    <w:rsid w:val="00BE3F2B"/>
    <w:rsid w:val="00BE3F4A"/>
    <w:rsid w:val="00BE406C"/>
    <w:rsid w:val="00BE41AB"/>
    <w:rsid w:val="00BE43FA"/>
    <w:rsid w:val="00BE44BB"/>
    <w:rsid w:val="00BE44FB"/>
    <w:rsid w:val="00BE468D"/>
    <w:rsid w:val="00BE47F2"/>
    <w:rsid w:val="00BE49E1"/>
    <w:rsid w:val="00BE4B73"/>
    <w:rsid w:val="00BE4BAC"/>
    <w:rsid w:val="00BE4D2E"/>
    <w:rsid w:val="00BE4D9E"/>
    <w:rsid w:val="00BE50D8"/>
    <w:rsid w:val="00BE5C23"/>
    <w:rsid w:val="00BE5E10"/>
    <w:rsid w:val="00BE678B"/>
    <w:rsid w:val="00BE6D2C"/>
    <w:rsid w:val="00BE720C"/>
    <w:rsid w:val="00BE7360"/>
    <w:rsid w:val="00BE77E7"/>
    <w:rsid w:val="00BE799E"/>
    <w:rsid w:val="00BE7B6E"/>
    <w:rsid w:val="00BE7E26"/>
    <w:rsid w:val="00BE7FDE"/>
    <w:rsid w:val="00BF0974"/>
    <w:rsid w:val="00BF0982"/>
    <w:rsid w:val="00BF119A"/>
    <w:rsid w:val="00BF1350"/>
    <w:rsid w:val="00BF1449"/>
    <w:rsid w:val="00BF17BB"/>
    <w:rsid w:val="00BF1895"/>
    <w:rsid w:val="00BF1A4B"/>
    <w:rsid w:val="00BF1BF4"/>
    <w:rsid w:val="00BF1C5A"/>
    <w:rsid w:val="00BF1D58"/>
    <w:rsid w:val="00BF2036"/>
    <w:rsid w:val="00BF2041"/>
    <w:rsid w:val="00BF20D8"/>
    <w:rsid w:val="00BF2404"/>
    <w:rsid w:val="00BF246E"/>
    <w:rsid w:val="00BF2A0A"/>
    <w:rsid w:val="00BF2CE9"/>
    <w:rsid w:val="00BF2D47"/>
    <w:rsid w:val="00BF385B"/>
    <w:rsid w:val="00BF3A8D"/>
    <w:rsid w:val="00BF41D9"/>
    <w:rsid w:val="00BF41F1"/>
    <w:rsid w:val="00BF43E0"/>
    <w:rsid w:val="00BF506A"/>
    <w:rsid w:val="00BF56D2"/>
    <w:rsid w:val="00BF57C5"/>
    <w:rsid w:val="00BF5A2A"/>
    <w:rsid w:val="00BF5B0D"/>
    <w:rsid w:val="00BF621A"/>
    <w:rsid w:val="00BF6444"/>
    <w:rsid w:val="00BF65DB"/>
    <w:rsid w:val="00BF68BE"/>
    <w:rsid w:val="00BF6B88"/>
    <w:rsid w:val="00BF6CE7"/>
    <w:rsid w:val="00BF6D3C"/>
    <w:rsid w:val="00BF6EBA"/>
    <w:rsid w:val="00BF72E8"/>
    <w:rsid w:val="00BF7702"/>
    <w:rsid w:val="00BF784E"/>
    <w:rsid w:val="00BF7982"/>
    <w:rsid w:val="00BF7AEB"/>
    <w:rsid w:val="00BF7FF8"/>
    <w:rsid w:val="00C004AF"/>
    <w:rsid w:val="00C00573"/>
    <w:rsid w:val="00C0062B"/>
    <w:rsid w:val="00C007A1"/>
    <w:rsid w:val="00C00B7F"/>
    <w:rsid w:val="00C018C3"/>
    <w:rsid w:val="00C01C10"/>
    <w:rsid w:val="00C01CCB"/>
    <w:rsid w:val="00C01D54"/>
    <w:rsid w:val="00C02204"/>
    <w:rsid w:val="00C025BE"/>
    <w:rsid w:val="00C026F1"/>
    <w:rsid w:val="00C02799"/>
    <w:rsid w:val="00C02A2A"/>
    <w:rsid w:val="00C02B5F"/>
    <w:rsid w:val="00C02BF9"/>
    <w:rsid w:val="00C02D4B"/>
    <w:rsid w:val="00C02E3D"/>
    <w:rsid w:val="00C02F35"/>
    <w:rsid w:val="00C030BE"/>
    <w:rsid w:val="00C030C0"/>
    <w:rsid w:val="00C03149"/>
    <w:rsid w:val="00C031CF"/>
    <w:rsid w:val="00C036A3"/>
    <w:rsid w:val="00C03BEB"/>
    <w:rsid w:val="00C04319"/>
    <w:rsid w:val="00C04CF6"/>
    <w:rsid w:val="00C0519A"/>
    <w:rsid w:val="00C05433"/>
    <w:rsid w:val="00C0547A"/>
    <w:rsid w:val="00C054F1"/>
    <w:rsid w:val="00C055BC"/>
    <w:rsid w:val="00C058F4"/>
    <w:rsid w:val="00C05AF4"/>
    <w:rsid w:val="00C05BA1"/>
    <w:rsid w:val="00C060B1"/>
    <w:rsid w:val="00C068DA"/>
    <w:rsid w:val="00C06DBA"/>
    <w:rsid w:val="00C06FB4"/>
    <w:rsid w:val="00C0724D"/>
    <w:rsid w:val="00C07355"/>
    <w:rsid w:val="00C075A6"/>
    <w:rsid w:val="00C07659"/>
    <w:rsid w:val="00C076EC"/>
    <w:rsid w:val="00C0774F"/>
    <w:rsid w:val="00C078F4"/>
    <w:rsid w:val="00C07C25"/>
    <w:rsid w:val="00C1004E"/>
    <w:rsid w:val="00C106EB"/>
    <w:rsid w:val="00C10DDC"/>
    <w:rsid w:val="00C11121"/>
    <w:rsid w:val="00C111F2"/>
    <w:rsid w:val="00C111F9"/>
    <w:rsid w:val="00C11426"/>
    <w:rsid w:val="00C11503"/>
    <w:rsid w:val="00C11B61"/>
    <w:rsid w:val="00C11BE2"/>
    <w:rsid w:val="00C11DD6"/>
    <w:rsid w:val="00C11F8A"/>
    <w:rsid w:val="00C12861"/>
    <w:rsid w:val="00C12CF5"/>
    <w:rsid w:val="00C12EEE"/>
    <w:rsid w:val="00C136E3"/>
    <w:rsid w:val="00C13809"/>
    <w:rsid w:val="00C138A5"/>
    <w:rsid w:val="00C14692"/>
    <w:rsid w:val="00C14F47"/>
    <w:rsid w:val="00C1515F"/>
    <w:rsid w:val="00C151E4"/>
    <w:rsid w:val="00C1551C"/>
    <w:rsid w:val="00C1564C"/>
    <w:rsid w:val="00C156AF"/>
    <w:rsid w:val="00C15DD3"/>
    <w:rsid w:val="00C15E01"/>
    <w:rsid w:val="00C1651B"/>
    <w:rsid w:val="00C1679A"/>
    <w:rsid w:val="00C167C1"/>
    <w:rsid w:val="00C16873"/>
    <w:rsid w:val="00C16AAA"/>
    <w:rsid w:val="00C16B04"/>
    <w:rsid w:val="00C172AC"/>
    <w:rsid w:val="00C17789"/>
    <w:rsid w:val="00C17DF1"/>
    <w:rsid w:val="00C17E3C"/>
    <w:rsid w:val="00C17F00"/>
    <w:rsid w:val="00C2025A"/>
    <w:rsid w:val="00C204DE"/>
    <w:rsid w:val="00C204E4"/>
    <w:rsid w:val="00C20552"/>
    <w:rsid w:val="00C20A28"/>
    <w:rsid w:val="00C20BEC"/>
    <w:rsid w:val="00C21008"/>
    <w:rsid w:val="00C2166D"/>
    <w:rsid w:val="00C21736"/>
    <w:rsid w:val="00C21885"/>
    <w:rsid w:val="00C21967"/>
    <w:rsid w:val="00C21C98"/>
    <w:rsid w:val="00C21E26"/>
    <w:rsid w:val="00C21F32"/>
    <w:rsid w:val="00C222FA"/>
    <w:rsid w:val="00C2236A"/>
    <w:rsid w:val="00C2239B"/>
    <w:rsid w:val="00C2258E"/>
    <w:rsid w:val="00C225EE"/>
    <w:rsid w:val="00C22650"/>
    <w:rsid w:val="00C228E2"/>
    <w:rsid w:val="00C22CCB"/>
    <w:rsid w:val="00C22E55"/>
    <w:rsid w:val="00C233D1"/>
    <w:rsid w:val="00C23BF0"/>
    <w:rsid w:val="00C23ED3"/>
    <w:rsid w:val="00C24100"/>
    <w:rsid w:val="00C24EDF"/>
    <w:rsid w:val="00C25030"/>
    <w:rsid w:val="00C25F37"/>
    <w:rsid w:val="00C26001"/>
    <w:rsid w:val="00C2613B"/>
    <w:rsid w:val="00C26416"/>
    <w:rsid w:val="00C26423"/>
    <w:rsid w:val="00C26615"/>
    <w:rsid w:val="00C269FB"/>
    <w:rsid w:val="00C26BB3"/>
    <w:rsid w:val="00C26C57"/>
    <w:rsid w:val="00C26DBC"/>
    <w:rsid w:val="00C27326"/>
    <w:rsid w:val="00C2744D"/>
    <w:rsid w:val="00C2780C"/>
    <w:rsid w:val="00C27911"/>
    <w:rsid w:val="00C27A50"/>
    <w:rsid w:val="00C27B05"/>
    <w:rsid w:val="00C27B6E"/>
    <w:rsid w:val="00C27DE1"/>
    <w:rsid w:val="00C27F16"/>
    <w:rsid w:val="00C30154"/>
    <w:rsid w:val="00C3022F"/>
    <w:rsid w:val="00C304D2"/>
    <w:rsid w:val="00C30614"/>
    <w:rsid w:val="00C3091C"/>
    <w:rsid w:val="00C3097E"/>
    <w:rsid w:val="00C30B31"/>
    <w:rsid w:val="00C30C4B"/>
    <w:rsid w:val="00C31531"/>
    <w:rsid w:val="00C31635"/>
    <w:rsid w:val="00C319D1"/>
    <w:rsid w:val="00C31AAB"/>
    <w:rsid w:val="00C31E3B"/>
    <w:rsid w:val="00C31FDA"/>
    <w:rsid w:val="00C3201F"/>
    <w:rsid w:val="00C3202C"/>
    <w:rsid w:val="00C3206D"/>
    <w:rsid w:val="00C32338"/>
    <w:rsid w:val="00C324F3"/>
    <w:rsid w:val="00C327F2"/>
    <w:rsid w:val="00C3280B"/>
    <w:rsid w:val="00C32817"/>
    <w:rsid w:val="00C328CE"/>
    <w:rsid w:val="00C329BC"/>
    <w:rsid w:val="00C32EAB"/>
    <w:rsid w:val="00C3303F"/>
    <w:rsid w:val="00C33284"/>
    <w:rsid w:val="00C3337E"/>
    <w:rsid w:val="00C338B9"/>
    <w:rsid w:val="00C33C95"/>
    <w:rsid w:val="00C33E24"/>
    <w:rsid w:val="00C33F65"/>
    <w:rsid w:val="00C343E1"/>
    <w:rsid w:val="00C343F5"/>
    <w:rsid w:val="00C34528"/>
    <w:rsid w:val="00C34598"/>
    <w:rsid w:val="00C347D3"/>
    <w:rsid w:val="00C349C5"/>
    <w:rsid w:val="00C34EC9"/>
    <w:rsid w:val="00C34F1F"/>
    <w:rsid w:val="00C352C8"/>
    <w:rsid w:val="00C358DD"/>
    <w:rsid w:val="00C35B49"/>
    <w:rsid w:val="00C35CA3"/>
    <w:rsid w:val="00C360A9"/>
    <w:rsid w:val="00C36121"/>
    <w:rsid w:val="00C36515"/>
    <w:rsid w:val="00C3658D"/>
    <w:rsid w:val="00C365C9"/>
    <w:rsid w:val="00C366B2"/>
    <w:rsid w:val="00C3678B"/>
    <w:rsid w:val="00C36AC0"/>
    <w:rsid w:val="00C36B36"/>
    <w:rsid w:val="00C36BD9"/>
    <w:rsid w:val="00C36CF1"/>
    <w:rsid w:val="00C36F40"/>
    <w:rsid w:val="00C37066"/>
    <w:rsid w:val="00C3749C"/>
    <w:rsid w:val="00C3749F"/>
    <w:rsid w:val="00C37840"/>
    <w:rsid w:val="00C37ACF"/>
    <w:rsid w:val="00C404CC"/>
    <w:rsid w:val="00C40942"/>
    <w:rsid w:val="00C40980"/>
    <w:rsid w:val="00C40B77"/>
    <w:rsid w:val="00C40BA3"/>
    <w:rsid w:val="00C417B0"/>
    <w:rsid w:val="00C41906"/>
    <w:rsid w:val="00C41E3F"/>
    <w:rsid w:val="00C420AE"/>
    <w:rsid w:val="00C42578"/>
    <w:rsid w:val="00C425E3"/>
    <w:rsid w:val="00C42604"/>
    <w:rsid w:val="00C42FCB"/>
    <w:rsid w:val="00C43325"/>
    <w:rsid w:val="00C43912"/>
    <w:rsid w:val="00C43FDF"/>
    <w:rsid w:val="00C4412C"/>
    <w:rsid w:val="00C4414B"/>
    <w:rsid w:val="00C443C6"/>
    <w:rsid w:val="00C44B2A"/>
    <w:rsid w:val="00C44BC7"/>
    <w:rsid w:val="00C44DCC"/>
    <w:rsid w:val="00C44F2A"/>
    <w:rsid w:val="00C45374"/>
    <w:rsid w:val="00C45A30"/>
    <w:rsid w:val="00C45A31"/>
    <w:rsid w:val="00C45C6A"/>
    <w:rsid w:val="00C46084"/>
    <w:rsid w:val="00C463DC"/>
    <w:rsid w:val="00C46403"/>
    <w:rsid w:val="00C4643A"/>
    <w:rsid w:val="00C46835"/>
    <w:rsid w:val="00C46F81"/>
    <w:rsid w:val="00C4709B"/>
    <w:rsid w:val="00C47B6A"/>
    <w:rsid w:val="00C50033"/>
    <w:rsid w:val="00C502C3"/>
    <w:rsid w:val="00C5072B"/>
    <w:rsid w:val="00C50868"/>
    <w:rsid w:val="00C50ADF"/>
    <w:rsid w:val="00C50BE3"/>
    <w:rsid w:val="00C50C6F"/>
    <w:rsid w:val="00C51006"/>
    <w:rsid w:val="00C5134B"/>
    <w:rsid w:val="00C51619"/>
    <w:rsid w:val="00C51A25"/>
    <w:rsid w:val="00C523BD"/>
    <w:rsid w:val="00C524E1"/>
    <w:rsid w:val="00C52639"/>
    <w:rsid w:val="00C526EA"/>
    <w:rsid w:val="00C527AC"/>
    <w:rsid w:val="00C52B48"/>
    <w:rsid w:val="00C5315B"/>
    <w:rsid w:val="00C5316A"/>
    <w:rsid w:val="00C53187"/>
    <w:rsid w:val="00C533C5"/>
    <w:rsid w:val="00C5383B"/>
    <w:rsid w:val="00C538E9"/>
    <w:rsid w:val="00C53B66"/>
    <w:rsid w:val="00C53E3C"/>
    <w:rsid w:val="00C54121"/>
    <w:rsid w:val="00C542C3"/>
    <w:rsid w:val="00C54474"/>
    <w:rsid w:val="00C5448D"/>
    <w:rsid w:val="00C5463C"/>
    <w:rsid w:val="00C54BBD"/>
    <w:rsid w:val="00C54FA7"/>
    <w:rsid w:val="00C5518F"/>
    <w:rsid w:val="00C5569D"/>
    <w:rsid w:val="00C556B9"/>
    <w:rsid w:val="00C556EB"/>
    <w:rsid w:val="00C55A35"/>
    <w:rsid w:val="00C56255"/>
    <w:rsid w:val="00C5647E"/>
    <w:rsid w:val="00C564C4"/>
    <w:rsid w:val="00C56914"/>
    <w:rsid w:val="00C56A37"/>
    <w:rsid w:val="00C56FD4"/>
    <w:rsid w:val="00C57227"/>
    <w:rsid w:val="00C574EB"/>
    <w:rsid w:val="00C576F5"/>
    <w:rsid w:val="00C57D84"/>
    <w:rsid w:val="00C60379"/>
    <w:rsid w:val="00C60578"/>
    <w:rsid w:val="00C6067A"/>
    <w:rsid w:val="00C60E6D"/>
    <w:rsid w:val="00C60F66"/>
    <w:rsid w:val="00C61229"/>
    <w:rsid w:val="00C6169D"/>
    <w:rsid w:val="00C619A9"/>
    <w:rsid w:val="00C61B65"/>
    <w:rsid w:val="00C61F40"/>
    <w:rsid w:val="00C61F94"/>
    <w:rsid w:val="00C620DF"/>
    <w:rsid w:val="00C622DF"/>
    <w:rsid w:val="00C62430"/>
    <w:rsid w:val="00C62988"/>
    <w:rsid w:val="00C62A6E"/>
    <w:rsid w:val="00C62A9B"/>
    <w:rsid w:val="00C62C43"/>
    <w:rsid w:val="00C62C70"/>
    <w:rsid w:val="00C62CB6"/>
    <w:rsid w:val="00C637CD"/>
    <w:rsid w:val="00C6387B"/>
    <w:rsid w:val="00C639F4"/>
    <w:rsid w:val="00C64076"/>
    <w:rsid w:val="00C64471"/>
    <w:rsid w:val="00C64532"/>
    <w:rsid w:val="00C645CD"/>
    <w:rsid w:val="00C64727"/>
    <w:rsid w:val="00C64812"/>
    <w:rsid w:val="00C64866"/>
    <w:rsid w:val="00C64D0E"/>
    <w:rsid w:val="00C6573D"/>
    <w:rsid w:val="00C65789"/>
    <w:rsid w:val="00C65AE7"/>
    <w:rsid w:val="00C65BFC"/>
    <w:rsid w:val="00C65CD7"/>
    <w:rsid w:val="00C65F05"/>
    <w:rsid w:val="00C6611A"/>
    <w:rsid w:val="00C662AA"/>
    <w:rsid w:val="00C6657D"/>
    <w:rsid w:val="00C66750"/>
    <w:rsid w:val="00C66960"/>
    <w:rsid w:val="00C669B5"/>
    <w:rsid w:val="00C66E33"/>
    <w:rsid w:val="00C6742B"/>
    <w:rsid w:val="00C676CA"/>
    <w:rsid w:val="00C67D43"/>
    <w:rsid w:val="00C704EA"/>
    <w:rsid w:val="00C70C4B"/>
    <w:rsid w:val="00C70F3E"/>
    <w:rsid w:val="00C720A6"/>
    <w:rsid w:val="00C7238F"/>
    <w:rsid w:val="00C72D7E"/>
    <w:rsid w:val="00C73D98"/>
    <w:rsid w:val="00C73E79"/>
    <w:rsid w:val="00C73F76"/>
    <w:rsid w:val="00C74130"/>
    <w:rsid w:val="00C74548"/>
    <w:rsid w:val="00C745F4"/>
    <w:rsid w:val="00C7480C"/>
    <w:rsid w:val="00C74B75"/>
    <w:rsid w:val="00C74C40"/>
    <w:rsid w:val="00C74C6B"/>
    <w:rsid w:val="00C74D23"/>
    <w:rsid w:val="00C74FFF"/>
    <w:rsid w:val="00C75133"/>
    <w:rsid w:val="00C7535A"/>
    <w:rsid w:val="00C754B4"/>
    <w:rsid w:val="00C75AC5"/>
    <w:rsid w:val="00C75DF5"/>
    <w:rsid w:val="00C7667F"/>
    <w:rsid w:val="00C76D60"/>
    <w:rsid w:val="00C77055"/>
    <w:rsid w:val="00C770DB"/>
    <w:rsid w:val="00C7733E"/>
    <w:rsid w:val="00C77405"/>
    <w:rsid w:val="00C774EE"/>
    <w:rsid w:val="00C777BB"/>
    <w:rsid w:val="00C7794E"/>
    <w:rsid w:val="00C77ACD"/>
    <w:rsid w:val="00C77BCF"/>
    <w:rsid w:val="00C8032B"/>
    <w:rsid w:val="00C80ACA"/>
    <w:rsid w:val="00C80D28"/>
    <w:rsid w:val="00C80EA6"/>
    <w:rsid w:val="00C81027"/>
    <w:rsid w:val="00C810A1"/>
    <w:rsid w:val="00C8112F"/>
    <w:rsid w:val="00C8196D"/>
    <w:rsid w:val="00C8204E"/>
    <w:rsid w:val="00C8218F"/>
    <w:rsid w:val="00C8269B"/>
    <w:rsid w:val="00C82973"/>
    <w:rsid w:val="00C82B90"/>
    <w:rsid w:val="00C83054"/>
    <w:rsid w:val="00C8330D"/>
    <w:rsid w:val="00C83450"/>
    <w:rsid w:val="00C835EB"/>
    <w:rsid w:val="00C8366E"/>
    <w:rsid w:val="00C836B3"/>
    <w:rsid w:val="00C838FB"/>
    <w:rsid w:val="00C83943"/>
    <w:rsid w:val="00C83AC6"/>
    <w:rsid w:val="00C83DD4"/>
    <w:rsid w:val="00C83F8C"/>
    <w:rsid w:val="00C84063"/>
    <w:rsid w:val="00C8441F"/>
    <w:rsid w:val="00C84550"/>
    <w:rsid w:val="00C84805"/>
    <w:rsid w:val="00C84AC0"/>
    <w:rsid w:val="00C84E3A"/>
    <w:rsid w:val="00C8502A"/>
    <w:rsid w:val="00C852B2"/>
    <w:rsid w:val="00C85659"/>
    <w:rsid w:val="00C8590A"/>
    <w:rsid w:val="00C85B6C"/>
    <w:rsid w:val="00C85BAC"/>
    <w:rsid w:val="00C85DCF"/>
    <w:rsid w:val="00C860B6"/>
    <w:rsid w:val="00C8628B"/>
    <w:rsid w:val="00C863B0"/>
    <w:rsid w:val="00C86823"/>
    <w:rsid w:val="00C86C05"/>
    <w:rsid w:val="00C86C30"/>
    <w:rsid w:val="00C86D96"/>
    <w:rsid w:val="00C86E2D"/>
    <w:rsid w:val="00C86ECB"/>
    <w:rsid w:val="00C87248"/>
    <w:rsid w:val="00C87285"/>
    <w:rsid w:val="00C87B2D"/>
    <w:rsid w:val="00C87C69"/>
    <w:rsid w:val="00C90045"/>
    <w:rsid w:val="00C90448"/>
    <w:rsid w:val="00C904D7"/>
    <w:rsid w:val="00C9052B"/>
    <w:rsid w:val="00C905F7"/>
    <w:rsid w:val="00C908D0"/>
    <w:rsid w:val="00C90C7C"/>
    <w:rsid w:val="00C91069"/>
    <w:rsid w:val="00C911E3"/>
    <w:rsid w:val="00C91392"/>
    <w:rsid w:val="00C91662"/>
    <w:rsid w:val="00C91BF0"/>
    <w:rsid w:val="00C91E80"/>
    <w:rsid w:val="00C91EC2"/>
    <w:rsid w:val="00C92221"/>
    <w:rsid w:val="00C924E6"/>
    <w:rsid w:val="00C92A98"/>
    <w:rsid w:val="00C930D3"/>
    <w:rsid w:val="00C931B5"/>
    <w:rsid w:val="00C9354A"/>
    <w:rsid w:val="00C93900"/>
    <w:rsid w:val="00C93C3F"/>
    <w:rsid w:val="00C93E23"/>
    <w:rsid w:val="00C9412B"/>
    <w:rsid w:val="00C9452F"/>
    <w:rsid w:val="00C947FA"/>
    <w:rsid w:val="00C9488A"/>
    <w:rsid w:val="00C9497D"/>
    <w:rsid w:val="00C94A94"/>
    <w:rsid w:val="00C95501"/>
    <w:rsid w:val="00C95684"/>
    <w:rsid w:val="00C958DA"/>
    <w:rsid w:val="00C959F1"/>
    <w:rsid w:val="00C95C57"/>
    <w:rsid w:val="00C95CE9"/>
    <w:rsid w:val="00C9601C"/>
    <w:rsid w:val="00C96371"/>
    <w:rsid w:val="00C963F3"/>
    <w:rsid w:val="00C9677B"/>
    <w:rsid w:val="00C968F2"/>
    <w:rsid w:val="00C968FF"/>
    <w:rsid w:val="00C96A64"/>
    <w:rsid w:val="00C96E24"/>
    <w:rsid w:val="00C97267"/>
    <w:rsid w:val="00C972BD"/>
    <w:rsid w:val="00C973C5"/>
    <w:rsid w:val="00C97BCD"/>
    <w:rsid w:val="00CA0C30"/>
    <w:rsid w:val="00CA1067"/>
    <w:rsid w:val="00CA118E"/>
    <w:rsid w:val="00CA12E2"/>
    <w:rsid w:val="00CA134A"/>
    <w:rsid w:val="00CA134E"/>
    <w:rsid w:val="00CA14BB"/>
    <w:rsid w:val="00CA16B5"/>
    <w:rsid w:val="00CA1CFA"/>
    <w:rsid w:val="00CA1D78"/>
    <w:rsid w:val="00CA1DF5"/>
    <w:rsid w:val="00CA1E89"/>
    <w:rsid w:val="00CA20AF"/>
    <w:rsid w:val="00CA22E6"/>
    <w:rsid w:val="00CA24C2"/>
    <w:rsid w:val="00CA2609"/>
    <w:rsid w:val="00CA27F4"/>
    <w:rsid w:val="00CA2D4F"/>
    <w:rsid w:val="00CA3140"/>
    <w:rsid w:val="00CA3504"/>
    <w:rsid w:val="00CA39A8"/>
    <w:rsid w:val="00CA3B27"/>
    <w:rsid w:val="00CA3D1F"/>
    <w:rsid w:val="00CA3DDF"/>
    <w:rsid w:val="00CA3E31"/>
    <w:rsid w:val="00CA4605"/>
    <w:rsid w:val="00CA472C"/>
    <w:rsid w:val="00CA495B"/>
    <w:rsid w:val="00CA4D55"/>
    <w:rsid w:val="00CA4EB5"/>
    <w:rsid w:val="00CA4F4E"/>
    <w:rsid w:val="00CA56E4"/>
    <w:rsid w:val="00CA5960"/>
    <w:rsid w:val="00CA5B47"/>
    <w:rsid w:val="00CA5EDE"/>
    <w:rsid w:val="00CA614D"/>
    <w:rsid w:val="00CA6502"/>
    <w:rsid w:val="00CA6678"/>
    <w:rsid w:val="00CA6762"/>
    <w:rsid w:val="00CA67DF"/>
    <w:rsid w:val="00CA6AFE"/>
    <w:rsid w:val="00CA7199"/>
    <w:rsid w:val="00CA71D8"/>
    <w:rsid w:val="00CA721B"/>
    <w:rsid w:val="00CA74BA"/>
    <w:rsid w:val="00CA74DE"/>
    <w:rsid w:val="00CA7640"/>
    <w:rsid w:val="00CA7934"/>
    <w:rsid w:val="00CA79E0"/>
    <w:rsid w:val="00CA7AED"/>
    <w:rsid w:val="00CA7BB0"/>
    <w:rsid w:val="00CA7BE4"/>
    <w:rsid w:val="00CA7E92"/>
    <w:rsid w:val="00CB000E"/>
    <w:rsid w:val="00CB04FD"/>
    <w:rsid w:val="00CB05BD"/>
    <w:rsid w:val="00CB05FC"/>
    <w:rsid w:val="00CB0A4F"/>
    <w:rsid w:val="00CB0A8B"/>
    <w:rsid w:val="00CB0D9A"/>
    <w:rsid w:val="00CB0EF8"/>
    <w:rsid w:val="00CB177A"/>
    <w:rsid w:val="00CB179B"/>
    <w:rsid w:val="00CB18A1"/>
    <w:rsid w:val="00CB1C1E"/>
    <w:rsid w:val="00CB1CFB"/>
    <w:rsid w:val="00CB1D04"/>
    <w:rsid w:val="00CB1E9D"/>
    <w:rsid w:val="00CB1F2B"/>
    <w:rsid w:val="00CB20BF"/>
    <w:rsid w:val="00CB2174"/>
    <w:rsid w:val="00CB220B"/>
    <w:rsid w:val="00CB25C4"/>
    <w:rsid w:val="00CB296C"/>
    <w:rsid w:val="00CB2A5E"/>
    <w:rsid w:val="00CB2C7B"/>
    <w:rsid w:val="00CB36F0"/>
    <w:rsid w:val="00CB3AF1"/>
    <w:rsid w:val="00CB3B88"/>
    <w:rsid w:val="00CB4051"/>
    <w:rsid w:val="00CB41D7"/>
    <w:rsid w:val="00CB4346"/>
    <w:rsid w:val="00CB4668"/>
    <w:rsid w:val="00CB546A"/>
    <w:rsid w:val="00CB5615"/>
    <w:rsid w:val="00CB5629"/>
    <w:rsid w:val="00CB5725"/>
    <w:rsid w:val="00CB5733"/>
    <w:rsid w:val="00CB5BA1"/>
    <w:rsid w:val="00CB5C77"/>
    <w:rsid w:val="00CB5C92"/>
    <w:rsid w:val="00CB6126"/>
    <w:rsid w:val="00CB66B7"/>
    <w:rsid w:val="00CB6807"/>
    <w:rsid w:val="00CB69B4"/>
    <w:rsid w:val="00CB6A00"/>
    <w:rsid w:val="00CB6A6A"/>
    <w:rsid w:val="00CB6FA7"/>
    <w:rsid w:val="00CB746F"/>
    <w:rsid w:val="00CB74B6"/>
    <w:rsid w:val="00CB7713"/>
    <w:rsid w:val="00CB7BDB"/>
    <w:rsid w:val="00CB7DC0"/>
    <w:rsid w:val="00CB7E83"/>
    <w:rsid w:val="00CC02CF"/>
    <w:rsid w:val="00CC084C"/>
    <w:rsid w:val="00CC0973"/>
    <w:rsid w:val="00CC0975"/>
    <w:rsid w:val="00CC0DED"/>
    <w:rsid w:val="00CC0E26"/>
    <w:rsid w:val="00CC0FA1"/>
    <w:rsid w:val="00CC136E"/>
    <w:rsid w:val="00CC17C5"/>
    <w:rsid w:val="00CC17E3"/>
    <w:rsid w:val="00CC187B"/>
    <w:rsid w:val="00CC1C3A"/>
    <w:rsid w:val="00CC1C51"/>
    <w:rsid w:val="00CC2170"/>
    <w:rsid w:val="00CC2198"/>
    <w:rsid w:val="00CC228A"/>
    <w:rsid w:val="00CC22F4"/>
    <w:rsid w:val="00CC27BD"/>
    <w:rsid w:val="00CC2995"/>
    <w:rsid w:val="00CC2C66"/>
    <w:rsid w:val="00CC2FA2"/>
    <w:rsid w:val="00CC33D9"/>
    <w:rsid w:val="00CC3843"/>
    <w:rsid w:val="00CC3CFB"/>
    <w:rsid w:val="00CC42C0"/>
    <w:rsid w:val="00CC44BC"/>
    <w:rsid w:val="00CC45A3"/>
    <w:rsid w:val="00CC4A27"/>
    <w:rsid w:val="00CC4AC3"/>
    <w:rsid w:val="00CC4FA9"/>
    <w:rsid w:val="00CC4FFC"/>
    <w:rsid w:val="00CC50F9"/>
    <w:rsid w:val="00CC51C4"/>
    <w:rsid w:val="00CC549D"/>
    <w:rsid w:val="00CC59AE"/>
    <w:rsid w:val="00CC5C3D"/>
    <w:rsid w:val="00CC5D7E"/>
    <w:rsid w:val="00CC5D88"/>
    <w:rsid w:val="00CC60FC"/>
    <w:rsid w:val="00CC63EC"/>
    <w:rsid w:val="00CC659B"/>
    <w:rsid w:val="00CC6934"/>
    <w:rsid w:val="00CC6B1B"/>
    <w:rsid w:val="00CC6DE2"/>
    <w:rsid w:val="00CC729B"/>
    <w:rsid w:val="00CC73ED"/>
    <w:rsid w:val="00CC7535"/>
    <w:rsid w:val="00CC7B70"/>
    <w:rsid w:val="00CC7C33"/>
    <w:rsid w:val="00CC7DAA"/>
    <w:rsid w:val="00CD056A"/>
    <w:rsid w:val="00CD090F"/>
    <w:rsid w:val="00CD0B9F"/>
    <w:rsid w:val="00CD0FB2"/>
    <w:rsid w:val="00CD1132"/>
    <w:rsid w:val="00CD125A"/>
    <w:rsid w:val="00CD13F9"/>
    <w:rsid w:val="00CD143B"/>
    <w:rsid w:val="00CD187D"/>
    <w:rsid w:val="00CD18D7"/>
    <w:rsid w:val="00CD1992"/>
    <w:rsid w:val="00CD1CAB"/>
    <w:rsid w:val="00CD233D"/>
    <w:rsid w:val="00CD2394"/>
    <w:rsid w:val="00CD275A"/>
    <w:rsid w:val="00CD2825"/>
    <w:rsid w:val="00CD2E83"/>
    <w:rsid w:val="00CD2EC8"/>
    <w:rsid w:val="00CD2EF6"/>
    <w:rsid w:val="00CD2F08"/>
    <w:rsid w:val="00CD30B9"/>
    <w:rsid w:val="00CD3323"/>
    <w:rsid w:val="00CD33BA"/>
    <w:rsid w:val="00CD3402"/>
    <w:rsid w:val="00CD3427"/>
    <w:rsid w:val="00CD3557"/>
    <w:rsid w:val="00CD3784"/>
    <w:rsid w:val="00CD38AD"/>
    <w:rsid w:val="00CD3A0C"/>
    <w:rsid w:val="00CD3D22"/>
    <w:rsid w:val="00CD4164"/>
    <w:rsid w:val="00CD4309"/>
    <w:rsid w:val="00CD46A6"/>
    <w:rsid w:val="00CD47EA"/>
    <w:rsid w:val="00CD4817"/>
    <w:rsid w:val="00CD4C56"/>
    <w:rsid w:val="00CD4CB6"/>
    <w:rsid w:val="00CD4D91"/>
    <w:rsid w:val="00CD50F9"/>
    <w:rsid w:val="00CD5139"/>
    <w:rsid w:val="00CD5152"/>
    <w:rsid w:val="00CD51D1"/>
    <w:rsid w:val="00CD5408"/>
    <w:rsid w:val="00CD54AB"/>
    <w:rsid w:val="00CD56F0"/>
    <w:rsid w:val="00CD65D3"/>
    <w:rsid w:val="00CD69BB"/>
    <w:rsid w:val="00CD6E94"/>
    <w:rsid w:val="00CD7101"/>
    <w:rsid w:val="00CD723D"/>
    <w:rsid w:val="00CD77C2"/>
    <w:rsid w:val="00CD7995"/>
    <w:rsid w:val="00CD7DFD"/>
    <w:rsid w:val="00CD7EEB"/>
    <w:rsid w:val="00CD7FB0"/>
    <w:rsid w:val="00CE0390"/>
    <w:rsid w:val="00CE08FD"/>
    <w:rsid w:val="00CE0B4A"/>
    <w:rsid w:val="00CE0CE9"/>
    <w:rsid w:val="00CE0D95"/>
    <w:rsid w:val="00CE0EE4"/>
    <w:rsid w:val="00CE17A4"/>
    <w:rsid w:val="00CE1A45"/>
    <w:rsid w:val="00CE1B54"/>
    <w:rsid w:val="00CE1D19"/>
    <w:rsid w:val="00CE1F77"/>
    <w:rsid w:val="00CE21C1"/>
    <w:rsid w:val="00CE2234"/>
    <w:rsid w:val="00CE25FC"/>
    <w:rsid w:val="00CE2974"/>
    <w:rsid w:val="00CE2B71"/>
    <w:rsid w:val="00CE2C0A"/>
    <w:rsid w:val="00CE2F16"/>
    <w:rsid w:val="00CE31D5"/>
    <w:rsid w:val="00CE324F"/>
    <w:rsid w:val="00CE3B0C"/>
    <w:rsid w:val="00CE3B5C"/>
    <w:rsid w:val="00CE4004"/>
    <w:rsid w:val="00CE400E"/>
    <w:rsid w:val="00CE4B92"/>
    <w:rsid w:val="00CE507D"/>
    <w:rsid w:val="00CE5251"/>
    <w:rsid w:val="00CE5A87"/>
    <w:rsid w:val="00CE5B76"/>
    <w:rsid w:val="00CE5E4B"/>
    <w:rsid w:val="00CE651F"/>
    <w:rsid w:val="00CE6652"/>
    <w:rsid w:val="00CE666D"/>
    <w:rsid w:val="00CE66A9"/>
    <w:rsid w:val="00CE6ADA"/>
    <w:rsid w:val="00CE6B0E"/>
    <w:rsid w:val="00CE6C3A"/>
    <w:rsid w:val="00CE70B9"/>
    <w:rsid w:val="00CE79CF"/>
    <w:rsid w:val="00CE7CE0"/>
    <w:rsid w:val="00CE7D6A"/>
    <w:rsid w:val="00CE7DF7"/>
    <w:rsid w:val="00CF0196"/>
    <w:rsid w:val="00CF02DD"/>
    <w:rsid w:val="00CF03C2"/>
    <w:rsid w:val="00CF03F6"/>
    <w:rsid w:val="00CF04E8"/>
    <w:rsid w:val="00CF0711"/>
    <w:rsid w:val="00CF0775"/>
    <w:rsid w:val="00CF0826"/>
    <w:rsid w:val="00CF09E2"/>
    <w:rsid w:val="00CF0F12"/>
    <w:rsid w:val="00CF122B"/>
    <w:rsid w:val="00CF12DA"/>
    <w:rsid w:val="00CF1439"/>
    <w:rsid w:val="00CF1798"/>
    <w:rsid w:val="00CF1A32"/>
    <w:rsid w:val="00CF254C"/>
    <w:rsid w:val="00CF25F9"/>
    <w:rsid w:val="00CF2642"/>
    <w:rsid w:val="00CF290D"/>
    <w:rsid w:val="00CF2D85"/>
    <w:rsid w:val="00CF3112"/>
    <w:rsid w:val="00CF32DB"/>
    <w:rsid w:val="00CF34B5"/>
    <w:rsid w:val="00CF35EF"/>
    <w:rsid w:val="00CF39E0"/>
    <w:rsid w:val="00CF3AC1"/>
    <w:rsid w:val="00CF3B2D"/>
    <w:rsid w:val="00CF3CDF"/>
    <w:rsid w:val="00CF3D16"/>
    <w:rsid w:val="00CF3FFE"/>
    <w:rsid w:val="00CF40B6"/>
    <w:rsid w:val="00CF40FB"/>
    <w:rsid w:val="00CF419A"/>
    <w:rsid w:val="00CF41ED"/>
    <w:rsid w:val="00CF495A"/>
    <w:rsid w:val="00CF4B26"/>
    <w:rsid w:val="00CF4D1C"/>
    <w:rsid w:val="00CF4E5E"/>
    <w:rsid w:val="00CF551C"/>
    <w:rsid w:val="00CF56F0"/>
    <w:rsid w:val="00CF57D0"/>
    <w:rsid w:val="00CF58B7"/>
    <w:rsid w:val="00CF5AD2"/>
    <w:rsid w:val="00CF5B61"/>
    <w:rsid w:val="00CF5D51"/>
    <w:rsid w:val="00CF5F30"/>
    <w:rsid w:val="00CF5FD6"/>
    <w:rsid w:val="00CF6009"/>
    <w:rsid w:val="00CF68A9"/>
    <w:rsid w:val="00CF6F57"/>
    <w:rsid w:val="00CF7007"/>
    <w:rsid w:val="00CF712E"/>
    <w:rsid w:val="00CF7508"/>
    <w:rsid w:val="00CF7573"/>
    <w:rsid w:val="00CF76B9"/>
    <w:rsid w:val="00CF76DD"/>
    <w:rsid w:val="00CF7C03"/>
    <w:rsid w:val="00D0019B"/>
    <w:rsid w:val="00D0027E"/>
    <w:rsid w:val="00D002B4"/>
    <w:rsid w:val="00D004F8"/>
    <w:rsid w:val="00D007A7"/>
    <w:rsid w:val="00D008C7"/>
    <w:rsid w:val="00D00912"/>
    <w:rsid w:val="00D018EC"/>
    <w:rsid w:val="00D01B58"/>
    <w:rsid w:val="00D020B6"/>
    <w:rsid w:val="00D02408"/>
    <w:rsid w:val="00D02501"/>
    <w:rsid w:val="00D03B9D"/>
    <w:rsid w:val="00D03CDD"/>
    <w:rsid w:val="00D04278"/>
    <w:rsid w:val="00D043DA"/>
    <w:rsid w:val="00D04541"/>
    <w:rsid w:val="00D05302"/>
    <w:rsid w:val="00D0558F"/>
    <w:rsid w:val="00D05990"/>
    <w:rsid w:val="00D059FB"/>
    <w:rsid w:val="00D0615B"/>
    <w:rsid w:val="00D0683D"/>
    <w:rsid w:val="00D0718A"/>
    <w:rsid w:val="00D07504"/>
    <w:rsid w:val="00D07737"/>
    <w:rsid w:val="00D0793B"/>
    <w:rsid w:val="00D10945"/>
    <w:rsid w:val="00D109DF"/>
    <w:rsid w:val="00D10C93"/>
    <w:rsid w:val="00D10FAB"/>
    <w:rsid w:val="00D11270"/>
    <w:rsid w:val="00D116B9"/>
    <w:rsid w:val="00D116D2"/>
    <w:rsid w:val="00D117A9"/>
    <w:rsid w:val="00D118FA"/>
    <w:rsid w:val="00D11923"/>
    <w:rsid w:val="00D11964"/>
    <w:rsid w:val="00D1198C"/>
    <w:rsid w:val="00D11A26"/>
    <w:rsid w:val="00D11AF6"/>
    <w:rsid w:val="00D11FDE"/>
    <w:rsid w:val="00D12A75"/>
    <w:rsid w:val="00D134EF"/>
    <w:rsid w:val="00D13B38"/>
    <w:rsid w:val="00D13C38"/>
    <w:rsid w:val="00D13DD7"/>
    <w:rsid w:val="00D142BC"/>
    <w:rsid w:val="00D143EE"/>
    <w:rsid w:val="00D14672"/>
    <w:rsid w:val="00D1483F"/>
    <w:rsid w:val="00D14AE8"/>
    <w:rsid w:val="00D153E9"/>
    <w:rsid w:val="00D15490"/>
    <w:rsid w:val="00D154FA"/>
    <w:rsid w:val="00D156C5"/>
    <w:rsid w:val="00D1636A"/>
    <w:rsid w:val="00D17BA7"/>
    <w:rsid w:val="00D17BEE"/>
    <w:rsid w:val="00D17CAC"/>
    <w:rsid w:val="00D17D64"/>
    <w:rsid w:val="00D2006D"/>
    <w:rsid w:val="00D20696"/>
    <w:rsid w:val="00D206CF"/>
    <w:rsid w:val="00D20A1E"/>
    <w:rsid w:val="00D20D6F"/>
    <w:rsid w:val="00D20E20"/>
    <w:rsid w:val="00D21124"/>
    <w:rsid w:val="00D211A8"/>
    <w:rsid w:val="00D21364"/>
    <w:rsid w:val="00D21519"/>
    <w:rsid w:val="00D21536"/>
    <w:rsid w:val="00D21D62"/>
    <w:rsid w:val="00D21DB9"/>
    <w:rsid w:val="00D21E08"/>
    <w:rsid w:val="00D220DE"/>
    <w:rsid w:val="00D22122"/>
    <w:rsid w:val="00D22173"/>
    <w:rsid w:val="00D22470"/>
    <w:rsid w:val="00D22777"/>
    <w:rsid w:val="00D22D58"/>
    <w:rsid w:val="00D22EA2"/>
    <w:rsid w:val="00D232CE"/>
    <w:rsid w:val="00D23370"/>
    <w:rsid w:val="00D23D7A"/>
    <w:rsid w:val="00D24146"/>
    <w:rsid w:val="00D241DE"/>
    <w:rsid w:val="00D24833"/>
    <w:rsid w:val="00D249C4"/>
    <w:rsid w:val="00D24B96"/>
    <w:rsid w:val="00D24FA0"/>
    <w:rsid w:val="00D2514F"/>
    <w:rsid w:val="00D2525E"/>
    <w:rsid w:val="00D25264"/>
    <w:rsid w:val="00D25772"/>
    <w:rsid w:val="00D25899"/>
    <w:rsid w:val="00D26065"/>
    <w:rsid w:val="00D2635D"/>
    <w:rsid w:val="00D263E4"/>
    <w:rsid w:val="00D26663"/>
    <w:rsid w:val="00D26A97"/>
    <w:rsid w:val="00D27337"/>
    <w:rsid w:val="00D27469"/>
    <w:rsid w:val="00D2748C"/>
    <w:rsid w:val="00D276E5"/>
    <w:rsid w:val="00D27AF3"/>
    <w:rsid w:val="00D27C03"/>
    <w:rsid w:val="00D27E23"/>
    <w:rsid w:val="00D27FA6"/>
    <w:rsid w:val="00D305FB"/>
    <w:rsid w:val="00D30956"/>
    <w:rsid w:val="00D309EF"/>
    <w:rsid w:val="00D30A46"/>
    <w:rsid w:val="00D31400"/>
    <w:rsid w:val="00D31515"/>
    <w:rsid w:val="00D3151B"/>
    <w:rsid w:val="00D31B99"/>
    <w:rsid w:val="00D32234"/>
    <w:rsid w:val="00D3276E"/>
    <w:rsid w:val="00D32C17"/>
    <w:rsid w:val="00D32D17"/>
    <w:rsid w:val="00D3302D"/>
    <w:rsid w:val="00D332A4"/>
    <w:rsid w:val="00D339BD"/>
    <w:rsid w:val="00D33BFC"/>
    <w:rsid w:val="00D343C8"/>
    <w:rsid w:val="00D3446D"/>
    <w:rsid w:val="00D344CC"/>
    <w:rsid w:val="00D347F5"/>
    <w:rsid w:val="00D34B3F"/>
    <w:rsid w:val="00D35109"/>
    <w:rsid w:val="00D354F5"/>
    <w:rsid w:val="00D35667"/>
    <w:rsid w:val="00D3588D"/>
    <w:rsid w:val="00D35978"/>
    <w:rsid w:val="00D359BC"/>
    <w:rsid w:val="00D35A42"/>
    <w:rsid w:val="00D35A92"/>
    <w:rsid w:val="00D35B71"/>
    <w:rsid w:val="00D35C6D"/>
    <w:rsid w:val="00D35D29"/>
    <w:rsid w:val="00D3672A"/>
    <w:rsid w:val="00D36BA0"/>
    <w:rsid w:val="00D36E5D"/>
    <w:rsid w:val="00D36F62"/>
    <w:rsid w:val="00D3733C"/>
    <w:rsid w:val="00D37505"/>
    <w:rsid w:val="00D37546"/>
    <w:rsid w:val="00D37BE3"/>
    <w:rsid w:val="00D403C8"/>
    <w:rsid w:val="00D40E6C"/>
    <w:rsid w:val="00D413E3"/>
    <w:rsid w:val="00D41447"/>
    <w:rsid w:val="00D414EB"/>
    <w:rsid w:val="00D417DB"/>
    <w:rsid w:val="00D41801"/>
    <w:rsid w:val="00D41C7D"/>
    <w:rsid w:val="00D41EF2"/>
    <w:rsid w:val="00D41F98"/>
    <w:rsid w:val="00D426F9"/>
    <w:rsid w:val="00D429C1"/>
    <w:rsid w:val="00D42B0E"/>
    <w:rsid w:val="00D42BEC"/>
    <w:rsid w:val="00D42C15"/>
    <w:rsid w:val="00D42E10"/>
    <w:rsid w:val="00D42E4F"/>
    <w:rsid w:val="00D430F8"/>
    <w:rsid w:val="00D432EF"/>
    <w:rsid w:val="00D43655"/>
    <w:rsid w:val="00D43971"/>
    <w:rsid w:val="00D43F0C"/>
    <w:rsid w:val="00D4499D"/>
    <w:rsid w:val="00D449D0"/>
    <w:rsid w:val="00D44D5E"/>
    <w:rsid w:val="00D44F95"/>
    <w:rsid w:val="00D45221"/>
    <w:rsid w:val="00D454FB"/>
    <w:rsid w:val="00D4569F"/>
    <w:rsid w:val="00D45753"/>
    <w:rsid w:val="00D4587F"/>
    <w:rsid w:val="00D4599D"/>
    <w:rsid w:val="00D45DA5"/>
    <w:rsid w:val="00D4637F"/>
    <w:rsid w:val="00D4646C"/>
    <w:rsid w:val="00D46932"/>
    <w:rsid w:val="00D470C7"/>
    <w:rsid w:val="00D471D8"/>
    <w:rsid w:val="00D472B9"/>
    <w:rsid w:val="00D47418"/>
    <w:rsid w:val="00D47A6D"/>
    <w:rsid w:val="00D50059"/>
    <w:rsid w:val="00D5070A"/>
    <w:rsid w:val="00D507C4"/>
    <w:rsid w:val="00D5084F"/>
    <w:rsid w:val="00D50B80"/>
    <w:rsid w:val="00D51192"/>
    <w:rsid w:val="00D5130E"/>
    <w:rsid w:val="00D51765"/>
    <w:rsid w:val="00D518FF"/>
    <w:rsid w:val="00D5196A"/>
    <w:rsid w:val="00D51E64"/>
    <w:rsid w:val="00D51ED0"/>
    <w:rsid w:val="00D5201D"/>
    <w:rsid w:val="00D5231A"/>
    <w:rsid w:val="00D52341"/>
    <w:rsid w:val="00D52385"/>
    <w:rsid w:val="00D5262C"/>
    <w:rsid w:val="00D52E18"/>
    <w:rsid w:val="00D52F36"/>
    <w:rsid w:val="00D52F37"/>
    <w:rsid w:val="00D53175"/>
    <w:rsid w:val="00D532D9"/>
    <w:rsid w:val="00D5340A"/>
    <w:rsid w:val="00D5395B"/>
    <w:rsid w:val="00D53A1D"/>
    <w:rsid w:val="00D53B97"/>
    <w:rsid w:val="00D549FC"/>
    <w:rsid w:val="00D54CA5"/>
    <w:rsid w:val="00D54CE0"/>
    <w:rsid w:val="00D54F43"/>
    <w:rsid w:val="00D5551E"/>
    <w:rsid w:val="00D55689"/>
    <w:rsid w:val="00D556DC"/>
    <w:rsid w:val="00D55897"/>
    <w:rsid w:val="00D55BD7"/>
    <w:rsid w:val="00D55C27"/>
    <w:rsid w:val="00D55EF2"/>
    <w:rsid w:val="00D56732"/>
    <w:rsid w:val="00D56EB1"/>
    <w:rsid w:val="00D5708F"/>
    <w:rsid w:val="00D57191"/>
    <w:rsid w:val="00D57679"/>
    <w:rsid w:val="00D577E5"/>
    <w:rsid w:val="00D57A16"/>
    <w:rsid w:val="00D57CDE"/>
    <w:rsid w:val="00D57F47"/>
    <w:rsid w:val="00D6004D"/>
    <w:rsid w:val="00D60246"/>
    <w:rsid w:val="00D602B1"/>
    <w:rsid w:val="00D604A2"/>
    <w:rsid w:val="00D60885"/>
    <w:rsid w:val="00D61199"/>
    <w:rsid w:val="00D6162F"/>
    <w:rsid w:val="00D61B2F"/>
    <w:rsid w:val="00D6206E"/>
    <w:rsid w:val="00D620CB"/>
    <w:rsid w:val="00D6220C"/>
    <w:rsid w:val="00D626D4"/>
    <w:rsid w:val="00D62D51"/>
    <w:rsid w:val="00D62D82"/>
    <w:rsid w:val="00D6322B"/>
    <w:rsid w:val="00D634B4"/>
    <w:rsid w:val="00D63690"/>
    <w:rsid w:val="00D63B66"/>
    <w:rsid w:val="00D63F57"/>
    <w:rsid w:val="00D63F70"/>
    <w:rsid w:val="00D64473"/>
    <w:rsid w:val="00D647F6"/>
    <w:rsid w:val="00D64992"/>
    <w:rsid w:val="00D649C3"/>
    <w:rsid w:val="00D65063"/>
    <w:rsid w:val="00D65631"/>
    <w:rsid w:val="00D65918"/>
    <w:rsid w:val="00D6597A"/>
    <w:rsid w:val="00D65A42"/>
    <w:rsid w:val="00D65C8D"/>
    <w:rsid w:val="00D65D77"/>
    <w:rsid w:val="00D65F18"/>
    <w:rsid w:val="00D665DB"/>
    <w:rsid w:val="00D667AE"/>
    <w:rsid w:val="00D66AE1"/>
    <w:rsid w:val="00D66C05"/>
    <w:rsid w:val="00D66C5C"/>
    <w:rsid w:val="00D66CC9"/>
    <w:rsid w:val="00D66D08"/>
    <w:rsid w:val="00D6700A"/>
    <w:rsid w:val="00D6701F"/>
    <w:rsid w:val="00D67487"/>
    <w:rsid w:val="00D677C4"/>
    <w:rsid w:val="00D678E4"/>
    <w:rsid w:val="00D67936"/>
    <w:rsid w:val="00D67A95"/>
    <w:rsid w:val="00D67FBA"/>
    <w:rsid w:val="00D70005"/>
    <w:rsid w:val="00D701FB"/>
    <w:rsid w:val="00D70371"/>
    <w:rsid w:val="00D703FD"/>
    <w:rsid w:val="00D7072B"/>
    <w:rsid w:val="00D7083E"/>
    <w:rsid w:val="00D7085C"/>
    <w:rsid w:val="00D70ABE"/>
    <w:rsid w:val="00D70AD0"/>
    <w:rsid w:val="00D70BE4"/>
    <w:rsid w:val="00D70FC3"/>
    <w:rsid w:val="00D71407"/>
    <w:rsid w:val="00D71559"/>
    <w:rsid w:val="00D719AC"/>
    <w:rsid w:val="00D71BAA"/>
    <w:rsid w:val="00D71C00"/>
    <w:rsid w:val="00D71C91"/>
    <w:rsid w:val="00D71CC1"/>
    <w:rsid w:val="00D71D52"/>
    <w:rsid w:val="00D7210C"/>
    <w:rsid w:val="00D7245B"/>
    <w:rsid w:val="00D724DF"/>
    <w:rsid w:val="00D72732"/>
    <w:rsid w:val="00D728A7"/>
    <w:rsid w:val="00D72AC0"/>
    <w:rsid w:val="00D72DB4"/>
    <w:rsid w:val="00D72E8A"/>
    <w:rsid w:val="00D72FA9"/>
    <w:rsid w:val="00D72FEC"/>
    <w:rsid w:val="00D73431"/>
    <w:rsid w:val="00D73E2C"/>
    <w:rsid w:val="00D73E69"/>
    <w:rsid w:val="00D74024"/>
    <w:rsid w:val="00D74199"/>
    <w:rsid w:val="00D7419E"/>
    <w:rsid w:val="00D74361"/>
    <w:rsid w:val="00D74B5E"/>
    <w:rsid w:val="00D74B9A"/>
    <w:rsid w:val="00D75402"/>
    <w:rsid w:val="00D75A60"/>
    <w:rsid w:val="00D7639A"/>
    <w:rsid w:val="00D76476"/>
    <w:rsid w:val="00D76BA0"/>
    <w:rsid w:val="00D76CE3"/>
    <w:rsid w:val="00D7722D"/>
    <w:rsid w:val="00D7727C"/>
    <w:rsid w:val="00D77406"/>
    <w:rsid w:val="00D77833"/>
    <w:rsid w:val="00D7795F"/>
    <w:rsid w:val="00D77996"/>
    <w:rsid w:val="00D8034F"/>
    <w:rsid w:val="00D803A1"/>
    <w:rsid w:val="00D80680"/>
    <w:rsid w:val="00D80DB9"/>
    <w:rsid w:val="00D81197"/>
    <w:rsid w:val="00D81253"/>
    <w:rsid w:val="00D814B4"/>
    <w:rsid w:val="00D816A5"/>
    <w:rsid w:val="00D81714"/>
    <w:rsid w:val="00D81A72"/>
    <w:rsid w:val="00D81A7F"/>
    <w:rsid w:val="00D81E96"/>
    <w:rsid w:val="00D824C1"/>
    <w:rsid w:val="00D82682"/>
    <w:rsid w:val="00D82ADF"/>
    <w:rsid w:val="00D82B30"/>
    <w:rsid w:val="00D832CF"/>
    <w:rsid w:val="00D83400"/>
    <w:rsid w:val="00D83C8D"/>
    <w:rsid w:val="00D83E85"/>
    <w:rsid w:val="00D84241"/>
    <w:rsid w:val="00D848DD"/>
    <w:rsid w:val="00D84AAD"/>
    <w:rsid w:val="00D84FF8"/>
    <w:rsid w:val="00D8515A"/>
    <w:rsid w:val="00D85167"/>
    <w:rsid w:val="00D853E1"/>
    <w:rsid w:val="00D85533"/>
    <w:rsid w:val="00D8565B"/>
    <w:rsid w:val="00D85A8A"/>
    <w:rsid w:val="00D86996"/>
    <w:rsid w:val="00D8717A"/>
    <w:rsid w:val="00D87270"/>
    <w:rsid w:val="00D872B0"/>
    <w:rsid w:val="00D87443"/>
    <w:rsid w:val="00D87477"/>
    <w:rsid w:val="00D87677"/>
    <w:rsid w:val="00D8772B"/>
    <w:rsid w:val="00D8780F"/>
    <w:rsid w:val="00D87A39"/>
    <w:rsid w:val="00D87A81"/>
    <w:rsid w:val="00D908C2"/>
    <w:rsid w:val="00D90A33"/>
    <w:rsid w:val="00D90ACC"/>
    <w:rsid w:val="00D90BB1"/>
    <w:rsid w:val="00D90E97"/>
    <w:rsid w:val="00D912F9"/>
    <w:rsid w:val="00D913AD"/>
    <w:rsid w:val="00D917B9"/>
    <w:rsid w:val="00D9181D"/>
    <w:rsid w:val="00D9184C"/>
    <w:rsid w:val="00D91D9F"/>
    <w:rsid w:val="00D91FCE"/>
    <w:rsid w:val="00D9202E"/>
    <w:rsid w:val="00D921B3"/>
    <w:rsid w:val="00D9271C"/>
    <w:rsid w:val="00D92857"/>
    <w:rsid w:val="00D92858"/>
    <w:rsid w:val="00D92B92"/>
    <w:rsid w:val="00D9315B"/>
    <w:rsid w:val="00D93D7F"/>
    <w:rsid w:val="00D93F89"/>
    <w:rsid w:val="00D943E1"/>
    <w:rsid w:val="00D9446E"/>
    <w:rsid w:val="00D944D1"/>
    <w:rsid w:val="00D94783"/>
    <w:rsid w:val="00D94CD7"/>
    <w:rsid w:val="00D94D15"/>
    <w:rsid w:val="00D95088"/>
    <w:rsid w:val="00D952A8"/>
    <w:rsid w:val="00D95490"/>
    <w:rsid w:val="00D954AE"/>
    <w:rsid w:val="00D9555E"/>
    <w:rsid w:val="00D95707"/>
    <w:rsid w:val="00D95754"/>
    <w:rsid w:val="00D958D0"/>
    <w:rsid w:val="00D95C0B"/>
    <w:rsid w:val="00D95D4D"/>
    <w:rsid w:val="00D95EF7"/>
    <w:rsid w:val="00D95F28"/>
    <w:rsid w:val="00D95F67"/>
    <w:rsid w:val="00D95FB6"/>
    <w:rsid w:val="00D95FBF"/>
    <w:rsid w:val="00D95FE7"/>
    <w:rsid w:val="00D9624B"/>
    <w:rsid w:val="00D96302"/>
    <w:rsid w:val="00D9687A"/>
    <w:rsid w:val="00D96E18"/>
    <w:rsid w:val="00D9701E"/>
    <w:rsid w:val="00D975E6"/>
    <w:rsid w:val="00D97782"/>
    <w:rsid w:val="00DA02FD"/>
    <w:rsid w:val="00DA06FD"/>
    <w:rsid w:val="00DA088E"/>
    <w:rsid w:val="00DA0920"/>
    <w:rsid w:val="00DA0D03"/>
    <w:rsid w:val="00DA0EC4"/>
    <w:rsid w:val="00DA1004"/>
    <w:rsid w:val="00DA1294"/>
    <w:rsid w:val="00DA14FA"/>
    <w:rsid w:val="00DA15DD"/>
    <w:rsid w:val="00DA1BE7"/>
    <w:rsid w:val="00DA2199"/>
    <w:rsid w:val="00DA2470"/>
    <w:rsid w:val="00DA2E2D"/>
    <w:rsid w:val="00DA2EAD"/>
    <w:rsid w:val="00DA3114"/>
    <w:rsid w:val="00DA3275"/>
    <w:rsid w:val="00DA32F8"/>
    <w:rsid w:val="00DA334E"/>
    <w:rsid w:val="00DA3646"/>
    <w:rsid w:val="00DA367A"/>
    <w:rsid w:val="00DA389F"/>
    <w:rsid w:val="00DA399B"/>
    <w:rsid w:val="00DA3BD0"/>
    <w:rsid w:val="00DA3E7D"/>
    <w:rsid w:val="00DA42AE"/>
    <w:rsid w:val="00DA43FB"/>
    <w:rsid w:val="00DA4568"/>
    <w:rsid w:val="00DA468A"/>
    <w:rsid w:val="00DA4AAB"/>
    <w:rsid w:val="00DA4B79"/>
    <w:rsid w:val="00DA4B8A"/>
    <w:rsid w:val="00DA4EF6"/>
    <w:rsid w:val="00DA5845"/>
    <w:rsid w:val="00DA5C06"/>
    <w:rsid w:val="00DA5C30"/>
    <w:rsid w:val="00DA5EA4"/>
    <w:rsid w:val="00DA6032"/>
    <w:rsid w:val="00DA6214"/>
    <w:rsid w:val="00DA62AB"/>
    <w:rsid w:val="00DA6482"/>
    <w:rsid w:val="00DA6615"/>
    <w:rsid w:val="00DA6BF0"/>
    <w:rsid w:val="00DA6E06"/>
    <w:rsid w:val="00DA6F4A"/>
    <w:rsid w:val="00DA73A1"/>
    <w:rsid w:val="00DA764E"/>
    <w:rsid w:val="00DA7EB1"/>
    <w:rsid w:val="00DB0B5A"/>
    <w:rsid w:val="00DB0B86"/>
    <w:rsid w:val="00DB0C3B"/>
    <w:rsid w:val="00DB0DF6"/>
    <w:rsid w:val="00DB0EC3"/>
    <w:rsid w:val="00DB1078"/>
    <w:rsid w:val="00DB1129"/>
    <w:rsid w:val="00DB1513"/>
    <w:rsid w:val="00DB1669"/>
    <w:rsid w:val="00DB1AD1"/>
    <w:rsid w:val="00DB1C10"/>
    <w:rsid w:val="00DB1CF8"/>
    <w:rsid w:val="00DB1F4C"/>
    <w:rsid w:val="00DB28FF"/>
    <w:rsid w:val="00DB2D51"/>
    <w:rsid w:val="00DB30EB"/>
    <w:rsid w:val="00DB36FC"/>
    <w:rsid w:val="00DB3B70"/>
    <w:rsid w:val="00DB3C62"/>
    <w:rsid w:val="00DB3CEC"/>
    <w:rsid w:val="00DB404F"/>
    <w:rsid w:val="00DB4141"/>
    <w:rsid w:val="00DB42DC"/>
    <w:rsid w:val="00DB4475"/>
    <w:rsid w:val="00DB458C"/>
    <w:rsid w:val="00DB45A6"/>
    <w:rsid w:val="00DB45FE"/>
    <w:rsid w:val="00DB4706"/>
    <w:rsid w:val="00DB4EDC"/>
    <w:rsid w:val="00DB538E"/>
    <w:rsid w:val="00DB539C"/>
    <w:rsid w:val="00DB53E9"/>
    <w:rsid w:val="00DB5781"/>
    <w:rsid w:val="00DB5979"/>
    <w:rsid w:val="00DB59A6"/>
    <w:rsid w:val="00DB6069"/>
    <w:rsid w:val="00DB634B"/>
    <w:rsid w:val="00DB6570"/>
    <w:rsid w:val="00DB6D89"/>
    <w:rsid w:val="00DB6EA7"/>
    <w:rsid w:val="00DB791D"/>
    <w:rsid w:val="00DB7A6A"/>
    <w:rsid w:val="00DC007F"/>
    <w:rsid w:val="00DC0236"/>
    <w:rsid w:val="00DC04FA"/>
    <w:rsid w:val="00DC06EF"/>
    <w:rsid w:val="00DC0946"/>
    <w:rsid w:val="00DC0B1B"/>
    <w:rsid w:val="00DC0C5D"/>
    <w:rsid w:val="00DC0CC4"/>
    <w:rsid w:val="00DC0EE7"/>
    <w:rsid w:val="00DC10EB"/>
    <w:rsid w:val="00DC19E5"/>
    <w:rsid w:val="00DC1E0E"/>
    <w:rsid w:val="00DC1E39"/>
    <w:rsid w:val="00DC2235"/>
    <w:rsid w:val="00DC267B"/>
    <w:rsid w:val="00DC28BC"/>
    <w:rsid w:val="00DC2D97"/>
    <w:rsid w:val="00DC3187"/>
    <w:rsid w:val="00DC365C"/>
    <w:rsid w:val="00DC3E4B"/>
    <w:rsid w:val="00DC4002"/>
    <w:rsid w:val="00DC40EE"/>
    <w:rsid w:val="00DC41E1"/>
    <w:rsid w:val="00DC45AA"/>
    <w:rsid w:val="00DC4BE1"/>
    <w:rsid w:val="00DC4BF2"/>
    <w:rsid w:val="00DC4F92"/>
    <w:rsid w:val="00DC5453"/>
    <w:rsid w:val="00DC5456"/>
    <w:rsid w:val="00DC5BD8"/>
    <w:rsid w:val="00DC5C12"/>
    <w:rsid w:val="00DC5E76"/>
    <w:rsid w:val="00DC5ED6"/>
    <w:rsid w:val="00DC61AB"/>
    <w:rsid w:val="00DC6562"/>
    <w:rsid w:val="00DC657F"/>
    <w:rsid w:val="00DC678A"/>
    <w:rsid w:val="00DC68A7"/>
    <w:rsid w:val="00DC6929"/>
    <w:rsid w:val="00DC6C41"/>
    <w:rsid w:val="00DC6C63"/>
    <w:rsid w:val="00DC70AA"/>
    <w:rsid w:val="00DC71DC"/>
    <w:rsid w:val="00DC74E2"/>
    <w:rsid w:val="00DC7B65"/>
    <w:rsid w:val="00DC7E2D"/>
    <w:rsid w:val="00DD021D"/>
    <w:rsid w:val="00DD0EF2"/>
    <w:rsid w:val="00DD1030"/>
    <w:rsid w:val="00DD10F2"/>
    <w:rsid w:val="00DD1152"/>
    <w:rsid w:val="00DD11A2"/>
    <w:rsid w:val="00DD155E"/>
    <w:rsid w:val="00DD1ACA"/>
    <w:rsid w:val="00DD2005"/>
    <w:rsid w:val="00DD20DF"/>
    <w:rsid w:val="00DD252A"/>
    <w:rsid w:val="00DD25DC"/>
    <w:rsid w:val="00DD280F"/>
    <w:rsid w:val="00DD2E96"/>
    <w:rsid w:val="00DD2FE4"/>
    <w:rsid w:val="00DD349A"/>
    <w:rsid w:val="00DD3A6C"/>
    <w:rsid w:val="00DD41DF"/>
    <w:rsid w:val="00DD41E9"/>
    <w:rsid w:val="00DD4203"/>
    <w:rsid w:val="00DD436F"/>
    <w:rsid w:val="00DD43B9"/>
    <w:rsid w:val="00DD45C1"/>
    <w:rsid w:val="00DD46DF"/>
    <w:rsid w:val="00DD46EF"/>
    <w:rsid w:val="00DD4B2D"/>
    <w:rsid w:val="00DD4EA1"/>
    <w:rsid w:val="00DD506A"/>
    <w:rsid w:val="00DD510F"/>
    <w:rsid w:val="00DD537F"/>
    <w:rsid w:val="00DD5B19"/>
    <w:rsid w:val="00DD5CE7"/>
    <w:rsid w:val="00DD5D6E"/>
    <w:rsid w:val="00DD5E12"/>
    <w:rsid w:val="00DD5F0A"/>
    <w:rsid w:val="00DD5F32"/>
    <w:rsid w:val="00DD6178"/>
    <w:rsid w:val="00DD6240"/>
    <w:rsid w:val="00DD6454"/>
    <w:rsid w:val="00DD6770"/>
    <w:rsid w:val="00DD683F"/>
    <w:rsid w:val="00DD69E3"/>
    <w:rsid w:val="00DD6F6E"/>
    <w:rsid w:val="00DD7067"/>
    <w:rsid w:val="00DD72D0"/>
    <w:rsid w:val="00DD75C0"/>
    <w:rsid w:val="00DD76AC"/>
    <w:rsid w:val="00DD7B8F"/>
    <w:rsid w:val="00DE0AC6"/>
    <w:rsid w:val="00DE0B4C"/>
    <w:rsid w:val="00DE0C75"/>
    <w:rsid w:val="00DE0D82"/>
    <w:rsid w:val="00DE11E3"/>
    <w:rsid w:val="00DE166E"/>
    <w:rsid w:val="00DE1722"/>
    <w:rsid w:val="00DE1AC2"/>
    <w:rsid w:val="00DE1EC5"/>
    <w:rsid w:val="00DE1F4B"/>
    <w:rsid w:val="00DE236A"/>
    <w:rsid w:val="00DE29DC"/>
    <w:rsid w:val="00DE2D96"/>
    <w:rsid w:val="00DE2E0F"/>
    <w:rsid w:val="00DE2E3A"/>
    <w:rsid w:val="00DE32E5"/>
    <w:rsid w:val="00DE33AE"/>
    <w:rsid w:val="00DE36A6"/>
    <w:rsid w:val="00DE4577"/>
    <w:rsid w:val="00DE4946"/>
    <w:rsid w:val="00DE4A26"/>
    <w:rsid w:val="00DE4B3A"/>
    <w:rsid w:val="00DE4F81"/>
    <w:rsid w:val="00DE5033"/>
    <w:rsid w:val="00DE5304"/>
    <w:rsid w:val="00DE581F"/>
    <w:rsid w:val="00DE5887"/>
    <w:rsid w:val="00DE58B2"/>
    <w:rsid w:val="00DE5AFD"/>
    <w:rsid w:val="00DE5C05"/>
    <w:rsid w:val="00DE606F"/>
    <w:rsid w:val="00DE6402"/>
    <w:rsid w:val="00DE6592"/>
    <w:rsid w:val="00DE67E7"/>
    <w:rsid w:val="00DE69F8"/>
    <w:rsid w:val="00DE6E81"/>
    <w:rsid w:val="00DE74DF"/>
    <w:rsid w:val="00DE757F"/>
    <w:rsid w:val="00DE75BE"/>
    <w:rsid w:val="00DE7925"/>
    <w:rsid w:val="00DE7AA2"/>
    <w:rsid w:val="00DF0224"/>
    <w:rsid w:val="00DF0310"/>
    <w:rsid w:val="00DF0380"/>
    <w:rsid w:val="00DF0762"/>
    <w:rsid w:val="00DF0A05"/>
    <w:rsid w:val="00DF0AFC"/>
    <w:rsid w:val="00DF0DBD"/>
    <w:rsid w:val="00DF0E23"/>
    <w:rsid w:val="00DF13E1"/>
    <w:rsid w:val="00DF13E6"/>
    <w:rsid w:val="00DF14D8"/>
    <w:rsid w:val="00DF1581"/>
    <w:rsid w:val="00DF16D3"/>
    <w:rsid w:val="00DF1823"/>
    <w:rsid w:val="00DF1AEB"/>
    <w:rsid w:val="00DF1AFE"/>
    <w:rsid w:val="00DF1C9B"/>
    <w:rsid w:val="00DF1CAF"/>
    <w:rsid w:val="00DF2094"/>
    <w:rsid w:val="00DF20ED"/>
    <w:rsid w:val="00DF22BF"/>
    <w:rsid w:val="00DF22EB"/>
    <w:rsid w:val="00DF2872"/>
    <w:rsid w:val="00DF2A9D"/>
    <w:rsid w:val="00DF2C5F"/>
    <w:rsid w:val="00DF3252"/>
    <w:rsid w:val="00DF3320"/>
    <w:rsid w:val="00DF3525"/>
    <w:rsid w:val="00DF35B2"/>
    <w:rsid w:val="00DF3CC9"/>
    <w:rsid w:val="00DF43DD"/>
    <w:rsid w:val="00DF43FC"/>
    <w:rsid w:val="00DF44BB"/>
    <w:rsid w:val="00DF451A"/>
    <w:rsid w:val="00DF48E3"/>
    <w:rsid w:val="00DF5070"/>
    <w:rsid w:val="00DF50E9"/>
    <w:rsid w:val="00DF5593"/>
    <w:rsid w:val="00DF60A1"/>
    <w:rsid w:val="00DF64C7"/>
    <w:rsid w:val="00DF675A"/>
    <w:rsid w:val="00DF6833"/>
    <w:rsid w:val="00DF6A91"/>
    <w:rsid w:val="00DF6B35"/>
    <w:rsid w:val="00DF6B9E"/>
    <w:rsid w:val="00DF7381"/>
    <w:rsid w:val="00DF73D5"/>
    <w:rsid w:val="00DF7675"/>
    <w:rsid w:val="00DF7C67"/>
    <w:rsid w:val="00DF7EC4"/>
    <w:rsid w:val="00DF7F35"/>
    <w:rsid w:val="00E0048E"/>
    <w:rsid w:val="00E00791"/>
    <w:rsid w:val="00E00B4F"/>
    <w:rsid w:val="00E00CDB"/>
    <w:rsid w:val="00E0182B"/>
    <w:rsid w:val="00E01E9E"/>
    <w:rsid w:val="00E01FFD"/>
    <w:rsid w:val="00E0207D"/>
    <w:rsid w:val="00E02252"/>
    <w:rsid w:val="00E024B7"/>
    <w:rsid w:val="00E028A8"/>
    <w:rsid w:val="00E02A20"/>
    <w:rsid w:val="00E02B0C"/>
    <w:rsid w:val="00E02D99"/>
    <w:rsid w:val="00E02F2B"/>
    <w:rsid w:val="00E0301A"/>
    <w:rsid w:val="00E0345A"/>
    <w:rsid w:val="00E0383B"/>
    <w:rsid w:val="00E03C2F"/>
    <w:rsid w:val="00E03D5A"/>
    <w:rsid w:val="00E0487F"/>
    <w:rsid w:val="00E04F7E"/>
    <w:rsid w:val="00E05390"/>
    <w:rsid w:val="00E05C46"/>
    <w:rsid w:val="00E06359"/>
    <w:rsid w:val="00E0665B"/>
    <w:rsid w:val="00E06742"/>
    <w:rsid w:val="00E0685C"/>
    <w:rsid w:val="00E06978"/>
    <w:rsid w:val="00E06B7A"/>
    <w:rsid w:val="00E06D4C"/>
    <w:rsid w:val="00E07029"/>
    <w:rsid w:val="00E071AA"/>
    <w:rsid w:val="00E0747B"/>
    <w:rsid w:val="00E0782C"/>
    <w:rsid w:val="00E0790F"/>
    <w:rsid w:val="00E07AA8"/>
    <w:rsid w:val="00E07CD3"/>
    <w:rsid w:val="00E07D3B"/>
    <w:rsid w:val="00E07ECE"/>
    <w:rsid w:val="00E07F97"/>
    <w:rsid w:val="00E1069A"/>
    <w:rsid w:val="00E106E6"/>
    <w:rsid w:val="00E10DF2"/>
    <w:rsid w:val="00E10F93"/>
    <w:rsid w:val="00E1101E"/>
    <w:rsid w:val="00E111F0"/>
    <w:rsid w:val="00E1183F"/>
    <w:rsid w:val="00E11A2C"/>
    <w:rsid w:val="00E11F79"/>
    <w:rsid w:val="00E11FEA"/>
    <w:rsid w:val="00E12194"/>
    <w:rsid w:val="00E12393"/>
    <w:rsid w:val="00E123E3"/>
    <w:rsid w:val="00E1263B"/>
    <w:rsid w:val="00E129D7"/>
    <w:rsid w:val="00E12E50"/>
    <w:rsid w:val="00E1315B"/>
    <w:rsid w:val="00E13336"/>
    <w:rsid w:val="00E133F4"/>
    <w:rsid w:val="00E1348A"/>
    <w:rsid w:val="00E135E7"/>
    <w:rsid w:val="00E136B0"/>
    <w:rsid w:val="00E13AAC"/>
    <w:rsid w:val="00E13EFB"/>
    <w:rsid w:val="00E1411C"/>
    <w:rsid w:val="00E1457E"/>
    <w:rsid w:val="00E146A3"/>
    <w:rsid w:val="00E146B4"/>
    <w:rsid w:val="00E1490A"/>
    <w:rsid w:val="00E14AA9"/>
    <w:rsid w:val="00E14F2C"/>
    <w:rsid w:val="00E151F8"/>
    <w:rsid w:val="00E15FE6"/>
    <w:rsid w:val="00E166E0"/>
    <w:rsid w:val="00E16A85"/>
    <w:rsid w:val="00E16BEF"/>
    <w:rsid w:val="00E174F5"/>
    <w:rsid w:val="00E17502"/>
    <w:rsid w:val="00E17753"/>
    <w:rsid w:val="00E177FA"/>
    <w:rsid w:val="00E17B6A"/>
    <w:rsid w:val="00E17BFE"/>
    <w:rsid w:val="00E20A03"/>
    <w:rsid w:val="00E20B8E"/>
    <w:rsid w:val="00E20C92"/>
    <w:rsid w:val="00E20DA1"/>
    <w:rsid w:val="00E20E8D"/>
    <w:rsid w:val="00E212CB"/>
    <w:rsid w:val="00E21726"/>
    <w:rsid w:val="00E2193A"/>
    <w:rsid w:val="00E21A3E"/>
    <w:rsid w:val="00E21D89"/>
    <w:rsid w:val="00E21FD9"/>
    <w:rsid w:val="00E22735"/>
    <w:rsid w:val="00E2295B"/>
    <w:rsid w:val="00E22A24"/>
    <w:rsid w:val="00E23107"/>
    <w:rsid w:val="00E23622"/>
    <w:rsid w:val="00E2372A"/>
    <w:rsid w:val="00E237BD"/>
    <w:rsid w:val="00E238D4"/>
    <w:rsid w:val="00E23915"/>
    <w:rsid w:val="00E239C0"/>
    <w:rsid w:val="00E239C8"/>
    <w:rsid w:val="00E23B27"/>
    <w:rsid w:val="00E241AB"/>
    <w:rsid w:val="00E24293"/>
    <w:rsid w:val="00E24712"/>
    <w:rsid w:val="00E251F6"/>
    <w:rsid w:val="00E253B7"/>
    <w:rsid w:val="00E2569A"/>
    <w:rsid w:val="00E256FA"/>
    <w:rsid w:val="00E25E1E"/>
    <w:rsid w:val="00E263BF"/>
    <w:rsid w:val="00E2657E"/>
    <w:rsid w:val="00E267B9"/>
    <w:rsid w:val="00E269DA"/>
    <w:rsid w:val="00E26A24"/>
    <w:rsid w:val="00E276F6"/>
    <w:rsid w:val="00E27AC7"/>
    <w:rsid w:val="00E27BD4"/>
    <w:rsid w:val="00E30100"/>
    <w:rsid w:val="00E303B4"/>
    <w:rsid w:val="00E30953"/>
    <w:rsid w:val="00E30BF6"/>
    <w:rsid w:val="00E30F46"/>
    <w:rsid w:val="00E31156"/>
    <w:rsid w:val="00E3118B"/>
    <w:rsid w:val="00E311EC"/>
    <w:rsid w:val="00E31984"/>
    <w:rsid w:val="00E319AA"/>
    <w:rsid w:val="00E31C3A"/>
    <w:rsid w:val="00E32189"/>
    <w:rsid w:val="00E322FE"/>
    <w:rsid w:val="00E32951"/>
    <w:rsid w:val="00E32CA0"/>
    <w:rsid w:val="00E32F41"/>
    <w:rsid w:val="00E33041"/>
    <w:rsid w:val="00E334A2"/>
    <w:rsid w:val="00E3357D"/>
    <w:rsid w:val="00E3374F"/>
    <w:rsid w:val="00E33D0B"/>
    <w:rsid w:val="00E33EE6"/>
    <w:rsid w:val="00E34120"/>
    <w:rsid w:val="00E3418A"/>
    <w:rsid w:val="00E341A1"/>
    <w:rsid w:val="00E344D0"/>
    <w:rsid w:val="00E34536"/>
    <w:rsid w:val="00E34553"/>
    <w:rsid w:val="00E3479B"/>
    <w:rsid w:val="00E350D7"/>
    <w:rsid w:val="00E3532B"/>
    <w:rsid w:val="00E35466"/>
    <w:rsid w:val="00E357E7"/>
    <w:rsid w:val="00E35C0E"/>
    <w:rsid w:val="00E35F68"/>
    <w:rsid w:val="00E3626E"/>
    <w:rsid w:val="00E363EB"/>
    <w:rsid w:val="00E368DF"/>
    <w:rsid w:val="00E36D3E"/>
    <w:rsid w:val="00E36D65"/>
    <w:rsid w:val="00E376C0"/>
    <w:rsid w:val="00E37B19"/>
    <w:rsid w:val="00E37DA3"/>
    <w:rsid w:val="00E37DB8"/>
    <w:rsid w:val="00E37F70"/>
    <w:rsid w:val="00E4042B"/>
    <w:rsid w:val="00E40AD1"/>
    <w:rsid w:val="00E40B6C"/>
    <w:rsid w:val="00E40DD1"/>
    <w:rsid w:val="00E40DE3"/>
    <w:rsid w:val="00E40EE7"/>
    <w:rsid w:val="00E40F23"/>
    <w:rsid w:val="00E4104A"/>
    <w:rsid w:val="00E410DD"/>
    <w:rsid w:val="00E420A6"/>
    <w:rsid w:val="00E420BB"/>
    <w:rsid w:val="00E42186"/>
    <w:rsid w:val="00E426AE"/>
    <w:rsid w:val="00E426B1"/>
    <w:rsid w:val="00E42709"/>
    <w:rsid w:val="00E42835"/>
    <w:rsid w:val="00E4345A"/>
    <w:rsid w:val="00E4375A"/>
    <w:rsid w:val="00E43925"/>
    <w:rsid w:val="00E43AF6"/>
    <w:rsid w:val="00E43DCB"/>
    <w:rsid w:val="00E43EED"/>
    <w:rsid w:val="00E445E4"/>
    <w:rsid w:val="00E448CD"/>
    <w:rsid w:val="00E448D9"/>
    <w:rsid w:val="00E44BC7"/>
    <w:rsid w:val="00E44D0C"/>
    <w:rsid w:val="00E44DFD"/>
    <w:rsid w:val="00E44EF9"/>
    <w:rsid w:val="00E45309"/>
    <w:rsid w:val="00E45711"/>
    <w:rsid w:val="00E45A33"/>
    <w:rsid w:val="00E45F42"/>
    <w:rsid w:val="00E46125"/>
    <w:rsid w:val="00E46432"/>
    <w:rsid w:val="00E4783E"/>
    <w:rsid w:val="00E47902"/>
    <w:rsid w:val="00E47D2F"/>
    <w:rsid w:val="00E47DC2"/>
    <w:rsid w:val="00E5074F"/>
    <w:rsid w:val="00E50853"/>
    <w:rsid w:val="00E50E02"/>
    <w:rsid w:val="00E50ED3"/>
    <w:rsid w:val="00E50FCD"/>
    <w:rsid w:val="00E51744"/>
    <w:rsid w:val="00E5183E"/>
    <w:rsid w:val="00E51CA5"/>
    <w:rsid w:val="00E52A90"/>
    <w:rsid w:val="00E52B1F"/>
    <w:rsid w:val="00E533B6"/>
    <w:rsid w:val="00E533EE"/>
    <w:rsid w:val="00E53709"/>
    <w:rsid w:val="00E53A4D"/>
    <w:rsid w:val="00E53C15"/>
    <w:rsid w:val="00E53D65"/>
    <w:rsid w:val="00E545A6"/>
    <w:rsid w:val="00E54B4D"/>
    <w:rsid w:val="00E54B82"/>
    <w:rsid w:val="00E54CA5"/>
    <w:rsid w:val="00E54E9C"/>
    <w:rsid w:val="00E54F13"/>
    <w:rsid w:val="00E551F5"/>
    <w:rsid w:val="00E554A1"/>
    <w:rsid w:val="00E556D6"/>
    <w:rsid w:val="00E55AF3"/>
    <w:rsid w:val="00E55EEB"/>
    <w:rsid w:val="00E56854"/>
    <w:rsid w:val="00E56BA1"/>
    <w:rsid w:val="00E56DEC"/>
    <w:rsid w:val="00E57154"/>
    <w:rsid w:val="00E572A6"/>
    <w:rsid w:val="00E5769B"/>
    <w:rsid w:val="00E57B46"/>
    <w:rsid w:val="00E57D0C"/>
    <w:rsid w:val="00E57ECE"/>
    <w:rsid w:val="00E6016F"/>
    <w:rsid w:val="00E601BA"/>
    <w:rsid w:val="00E601EE"/>
    <w:rsid w:val="00E603E6"/>
    <w:rsid w:val="00E60450"/>
    <w:rsid w:val="00E60DDF"/>
    <w:rsid w:val="00E60E84"/>
    <w:rsid w:val="00E61170"/>
    <w:rsid w:val="00E611D6"/>
    <w:rsid w:val="00E6175E"/>
    <w:rsid w:val="00E61855"/>
    <w:rsid w:val="00E61D17"/>
    <w:rsid w:val="00E61E6E"/>
    <w:rsid w:val="00E622A4"/>
    <w:rsid w:val="00E622DD"/>
    <w:rsid w:val="00E62534"/>
    <w:rsid w:val="00E62974"/>
    <w:rsid w:val="00E62C8C"/>
    <w:rsid w:val="00E630E1"/>
    <w:rsid w:val="00E634D0"/>
    <w:rsid w:val="00E63701"/>
    <w:rsid w:val="00E637E8"/>
    <w:rsid w:val="00E63837"/>
    <w:rsid w:val="00E639C0"/>
    <w:rsid w:val="00E63DDA"/>
    <w:rsid w:val="00E64346"/>
    <w:rsid w:val="00E64654"/>
    <w:rsid w:val="00E64B3F"/>
    <w:rsid w:val="00E64ED9"/>
    <w:rsid w:val="00E6503A"/>
    <w:rsid w:val="00E65072"/>
    <w:rsid w:val="00E6510A"/>
    <w:rsid w:val="00E6518F"/>
    <w:rsid w:val="00E651D7"/>
    <w:rsid w:val="00E6526E"/>
    <w:rsid w:val="00E6582F"/>
    <w:rsid w:val="00E65AB4"/>
    <w:rsid w:val="00E65FB7"/>
    <w:rsid w:val="00E66149"/>
    <w:rsid w:val="00E6626F"/>
    <w:rsid w:val="00E66E1B"/>
    <w:rsid w:val="00E671B5"/>
    <w:rsid w:val="00E6721A"/>
    <w:rsid w:val="00E6790F"/>
    <w:rsid w:val="00E67A36"/>
    <w:rsid w:val="00E67CB6"/>
    <w:rsid w:val="00E67D66"/>
    <w:rsid w:val="00E67E26"/>
    <w:rsid w:val="00E7037D"/>
    <w:rsid w:val="00E70423"/>
    <w:rsid w:val="00E70930"/>
    <w:rsid w:val="00E70ACB"/>
    <w:rsid w:val="00E710D4"/>
    <w:rsid w:val="00E7116B"/>
    <w:rsid w:val="00E713CB"/>
    <w:rsid w:val="00E718F5"/>
    <w:rsid w:val="00E71CF6"/>
    <w:rsid w:val="00E72614"/>
    <w:rsid w:val="00E72813"/>
    <w:rsid w:val="00E72828"/>
    <w:rsid w:val="00E72960"/>
    <w:rsid w:val="00E72CB4"/>
    <w:rsid w:val="00E72D18"/>
    <w:rsid w:val="00E72E45"/>
    <w:rsid w:val="00E72EAE"/>
    <w:rsid w:val="00E73354"/>
    <w:rsid w:val="00E73676"/>
    <w:rsid w:val="00E7391F"/>
    <w:rsid w:val="00E73CF5"/>
    <w:rsid w:val="00E7409F"/>
    <w:rsid w:val="00E740BF"/>
    <w:rsid w:val="00E7450C"/>
    <w:rsid w:val="00E749C8"/>
    <w:rsid w:val="00E74C8A"/>
    <w:rsid w:val="00E75127"/>
    <w:rsid w:val="00E7515C"/>
    <w:rsid w:val="00E7540D"/>
    <w:rsid w:val="00E7561F"/>
    <w:rsid w:val="00E75633"/>
    <w:rsid w:val="00E75F1A"/>
    <w:rsid w:val="00E76DFF"/>
    <w:rsid w:val="00E7720B"/>
    <w:rsid w:val="00E77669"/>
    <w:rsid w:val="00E77823"/>
    <w:rsid w:val="00E77D83"/>
    <w:rsid w:val="00E80102"/>
    <w:rsid w:val="00E80B3C"/>
    <w:rsid w:val="00E80E24"/>
    <w:rsid w:val="00E81321"/>
    <w:rsid w:val="00E81836"/>
    <w:rsid w:val="00E81EFC"/>
    <w:rsid w:val="00E8207F"/>
    <w:rsid w:val="00E82092"/>
    <w:rsid w:val="00E821C9"/>
    <w:rsid w:val="00E82770"/>
    <w:rsid w:val="00E82A6F"/>
    <w:rsid w:val="00E82BCB"/>
    <w:rsid w:val="00E82C2D"/>
    <w:rsid w:val="00E82D2C"/>
    <w:rsid w:val="00E83243"/>
    <w:rsid w:val="00E8354D"/>
    <w:rsid w:val="00E835F1"/>
    <w:rsid w:val="00E83814"/>
    <w:rsid w:val="00E83AE1"/>
    <w:rsid w:val="00E83AFC"/>
    <w:rsid w:val="00E83BBA"/>
    <w:rsid w:val="00E83D40"/>
    <w:rsid w:val="00E83FFE"/>
    <w:rsid w:val="00E84269"/>
    <w:rsid w:val="00E8456E"/>
    <w:rsid w:val="00E846DF"/>
    <w:rsid w:val="00E848EE"/>
    <w:rsid w:val="00E84911"/>
    <w:rsid w:val="00E84B97"/>
    <w:rsid w:val="00E84DB9"/>
    <w:rsid w:val="00E84F48"/>
    <w:rsid w:val="00E8595D"/>
    <w:rsid w:val="00E8598D"/>
    <w:rsid w:val="00E85B0B"/>
    <w:rsid w:val="00E85BA2"/>
    <w:rsid w:val="00E85BCB"/>
    <w:rsid w:val="00E85C48"/>
    <w:rsid w:val="00E8600F"/>
    <w:rsid w:val="00E8651F"/>
    <w:rsid w:val="00E8682E"/>
    <w:rsid w:val="00E86A45"/>
    <w:rsid w:val="00E86BB6"/>
    <w:rsid w:val="00E876A7"/>
    <w:rsid w:val="00E87787"/>
    <w:rsid w:val="00E87C95"/>
    <w:rsid w:val="00E87F68"/>
    <w:rsid w:val="00E9023E"/>
    <w:rsid w:val="00E905F0"/>
    <w:rsid w:val="00E90C15"/>
    <w:rsid w:val="00E90FD7"/>
    <w:rsid w:val="00E91084"/>
    <w:rsid w:val="00E910CC"/>
    <w:rsid w:val="00E91643"/>
    <w:rsid w:val="00E91778"/>
    <w:rsid w:val="00E918A1"/>
    <w:rsid w:val="00E918AE"/>
    <w:rsid w:val="00E922E1"/>
    <w:rsid w:val="00E92630"/>
    <w:rsid w:val="00E92DE5"/>
    <w:rsid w:val="00E92FC1"/>
    <w:rsid w:val="00E93758"/>
    <w:rsid w:val="00E93819"/>
    <w:rsid w:val="00E93C97"/>
    <w:rsid w:val="00E94157"/>
    <w:rsid w:val="00E94799"/>
    <w:rsid w:val="00E94892"/>
    <w:rsid w:val="00E949E5"/>
    <w:rsid w:val="00E94C93"/>
    <w:rsid w:val="00E94DC6"/>
    <w:rsid w:val="00E9534A"/>
    <w:rsid w:val="00E95398"/>
    <w:rsid w:val="00E95521"/>
    <w:rsid w:val="00E95935"/>
    <w:rsid w:val="00E9597E"/>
    <w:rsid w:val="00E95BFB"/>
    <w:rsid w:val="00E95C8F"/>
    <w:rsid w:val="00E95DA2"/>
    <w:rsid w:val="00E95E0B"/>
    <w:rsid w:val="00E95E40"/>
    <w:rsid w:val="00E95E8E"/>
    <w:rsid w:val="00E9600E"/>
    <w:rsid w:val="00E96301"/>
    <w:rsid w:val="00E96408"/>
    <w:rsid w:val="00E965BE"/>
    <w:rsid w:val="00E96A0F"/>
    <w:rsid w:val="00E973E1"/>
    <w:rsid w:val="00E9766E"/>
    <w:rsid w:val="00E97A03"/>
    <w:rsid w:val="00E97B45"/>
    <w:rsid w:val="00E97C70"/>
    <w:rsid w:val="00EA01BE"/>
    <w:rsid w:val="00EA04AE"/>
    <w:rsid w:val="00EA05D2"/>
    <w:rsid w:val="00EA0A0F"/>
    <w:rsid w:val="00EA0B13"/>
    <w:rsid w:val="00EA0BB5"/>
    <w:rsid w:val="00EA0C20"/>
    <w:rsid w:val="00EA0DEB"/>
    <w:rsid w:val="00EA0E0E"/>
    <w:rsid w:val="00EA182E"/>
    <w:rsid w:val="00EA1868"/>
    <w:rsid w:val="00EA18B1"/>
    <w:rsid w:val="00EA1C8C"/>
    <w:rsid w:val="00EA20E4"/>
    <w:rsid w:val="00EA269E"/>
    <w:rsid w:val="00EA2BB3"/>
    <w:rsid w:val="00EA2EB6"/>
    <w:rsid w:val="00EA35BE"/>
    <w:rsid w:val="00EA3AC6"/>
    <w:rsid w:val="00EA3C97"/>
    <w:rsid w:val="00EA3CF3"/>
    <w:rsid w:val="00EA3E5B"/>
    <w:rsid w:val="00EA4020"/>
    <w:rsid w:val="00EA4275"/>
    <w:rsid w:val="00EA4369"/>
    <w:rsid w:val="00EA4C4C"/>
    <w:rsid w:val="00EA4CE6"/>
    <w:rsid w:val="00EA55D7"/>
    <w:rsid w:val="00EA57C7"/>
    <w:rsid w:val="00EA5C43"/>
    <w:rsid w:val="00EA5D51"/>
    <w:rsid w:val="00EA5E9D"/>
    <w:rsid w:val="00EA65D9"/>
    <w:rsid w:val="00EA6674"/>
    <w:rsid w:val="00EA6771"/>
    <w:rsid w:val="00EA6A47"/>
    <w:rsid w:val="00EA6CD6"/>
    <w:rsid w:val="00EA6EB6"/>
    <w:rsid w:val="00EA70AB"/>
    <w:rsid w:val="00EA73CD"/>
    <w:rsid w:val="00EA7A84"/>
    <w:rsid w:val="00EB0A6F"/>
    <w:rsid w:val="00EB11DD"/>
    <w:rsid w:val="00EB1227"/>
    <w:rsid w:val="00EB1411"/>
    <w:rsid w:val="00EB1856"/>
    <w:rsid w:val="00EB1E9D"/>
    <w:rsid w:val="00EB1EEB"/>
    <w:rsid w:val="00EB20A6"/>
    <w:rsid w:val="00EB2176"/>
    <w:rsid w:val="00EB24B9"/>
    <w:rsid w:val="00EB26D7"/>
    <w:rsid w:val="00EB2993"/>
    <w:rsid w:val="00EB2A43"/>
    <w:rsid w:val="00EB2A6C"/>
    <w:rsid w:val="00EB2CD3"/>
    <w:rsid w:val="00EB2E85"/>
    <w:rsid w:val="00EB31B3"/>
    <w:rsid w:val="00EB3800"/>
    <w:rsid w:val="00EB3965"/>
    <w:rsid w:val="00EB39C0"/>
    <w:rsid w:val="00EB3C39"/>
    <w:rsid w:val="00EB3C75"/>
    <w:rsid w:val="00EB3D53"/>
    <w:rsid w:val="00EB3D9F"/>
    <w:rsid w:val="00EB4CF9"/>
    <w:rsid w:val="00EB50A1"/>
    <w:rsid w:val="00EB54CB"/>
    <w:rsid w:val="00EB5888"/>
    <w:rsid w:val="00EB5B1C"/>
    <w:rsid w:val="00EB5E19"/>
    <w:rsid w:val="00EB6767"/>
    <w:rsid w:val="00EB71D0"/>
    <w:rsid w:val="00EB769C"/>
    <w:rsid w:val="00EB7DC2"/>
    <w:rsid w:val="00EB7F06"/>
    <w:rsid w:val="00EC0229"/>
    <w:rsid w:val="00EC03E7"/>
    <w:rsid w:val="00EC03FF"/>
    <w:rsid w:val="00EC0636"/>
    <w:rsid w:val="00EC0E55"/>
    <w:rsid w:val="00EC12DD"/>
    <w:rsid w:val="00EC136C"/>
    <w:rsid w:val="00EC139F"/>
    <w:rsid w:val="00EC162F"/>
    <w:rsid w:val="00EC1F36"/>
    <w:rsid w:val="00EC22CE"/>
    <w:rsid w:val="00EC24F0"/>
    <w:rsid w:val="00EC25EF"/>
    <w:rsid w:val="00EC25FD"/>
    <w:rsid w:val="00EC2B1B"/>
    <w:rsid w:val="00EC2CD6"/>
    <w:rsid w:val="00EC2E41"/>
    <w:rsid w:val="00EC2F94"/>
    <w:rsid w:val="00EC348B"/>
    <w:rsid w:val="00EC3639"/>
    <w:rsid w:val="00EC366A"/>
    <w:rsid w:val="00EC3965"/>
    <w:rsid w:val="00EC3ECB"/>
    <w:rsid w:val="00EC436A"/>
    <w:rsid w:val="00EC44E1"/>
    <w:rsid w:val="00EC44FA"/>
    <w:rsid w:val="00EC451E"/>
    <w:rsid w:val="00EC4715"/>
    <w:rsid w:val="00EC4A2D"/>
    <w:rsid w:val="00EC4DC2"/>
    <w:rsid w:val="00EC521A"/>
    <w:rsid w:val="00EC540B"/>
    <w:rsid w:val="00EC5744"/>
    <w:rsid w:val="00EC5CBC"/>
    <w:rsid w:val="00EC6148"/>
    <w:rsid w:val="00EC625C"/>
    <w:rsid w:val="00EC63A9"/>
    <w:rsid w:val="00EC6516"/>
    <w:rsid w:val="00EC6BCD"/>
    <w:rsid w:val="00EC7634"/>
    <w:rsid w:val="00EC7791"/>
    <w:rsid w:val="00EC77A6"/>
    <w:rsid w:val="00EC79D5"/>
    <w:rsid w:val="00EC7B09"/>
    <w:rsid w:val="00EC7B14"/>
    <w:rsid w:val="00ED018D"/>
    <w:rsid w:val="00ED028D"/>
    <w:rsid w:val="00ED04C2"/>
    <w:rsid w:val="00ED05BD"/>
    <w:rsid w:val="00ED079F"/>
    <w:rsid w:val="00ED07C9"/>
    <w:rsid w:val="00ED111F"/>
    <w:rsid w:val="00ED137D"/>
    <w:rsid w:val="00ED17A9"/>
    <w:rsid w:val="00ED20C1"/>
    <w:rsid w:val="00ED2102"/>
    <w:rsid w:val="00ED2344"/>
    <w:rsid w:val="00ED27AA"/>
    <w:rsid w:val="00ED333F"/>
    <w:rsid w:val="00ED343B"/>
    <w:rsid w:val="00ED381A"/>
    <w:rsid w:val="00ED3C27"/>
    <w:rsid w:val="00ED3D9C"/>
    <w:rsid w:val="00ED3F63"/>
    <w:rsid w:val="00ED40A5"/>
    <w:rsid w:val="00ED40CE"/>
    <w:rsid w:val="00ED40FF"/>
    <w:rsid w:val="00ED4922"/>
    <w:rsid w:val="00ED4981"/>
    <w:rsid w:val="00ED49FB"/>
    <w:rsid w:val="00ED4D81"/>
    <w:rsid w:val="00ED51BF"/>
    <w:rsid w:val="00ED51EB"/>
    <w:rsid w:val="00ED584D"/>
    <w:rsid w:val="00ED5909"/>
    <w:rsid w:val="00ED60E0"/>
    <w:rsid w:val="00ED61E8"/>
    <w:rsid w:val="00ED6255"/>
    <w:rsid w:val="00ED65AF"/>
    <w:rsid w:val="00ED66ED"/>
    <w:rsid w:val="00ED6EEA"/>
    <w:rsid w:val="00ED707D"/>
    <w:rsid w:val="00ED70B0"/>
    <w:rsid w:val="00ED70E6"/>
    <w:rsid w:val="00ED7240"/>
    <w:rsid w:val="00ED7447"/>
    <w:rsid w:val="00ED75E8"/>
    <w:rsid w:val="00ED7714"/>
    <w:rsid w:val="00ED7E66"/>
    <w:rsid w:val="00ED7F6F"/>
    <w:rsid w:val="00ED7FEE"/>
    <w:rsid w:val="00EE004A"/>
    <w:rsid w:val="00EE0703"/>
    <w:rsid w:val="00EE0756"/>
    <w:rsid w:val="00EE0781"/>
    <w:rsid w:val="00EE0A7E"/>
    <w:rsid w:val="00EE0E51"/>
    <w:rsid w:val="00EE0FBB"/>
    <w:rsid w:val="00EE1536"/>
    <w:rsid w:val="00EE1C19"/>
    <w:rsid w:val="00EE1C31"/>
    <w:rsid w:val="00EE1C59"/>
    <w:rsid w:val="00EE207D"/>
    <w:rsid w:val="00EE2095"/>
    <w:rsid w:val="00EE2270"/>
    <w:rsid w:val="00EE2431"/>
    <w:rsid w:val="00EE29EF"/>
    <w:rsid w:val="00EE2BDB"/>
    <w:rsid w:val="00EE2ECD"/>
    <w:rsid w:val="00EE303C"/>
    <w:rsid w:val="00EE31A2"/>
    <w:rsid w:val="00EE3301"/>
    <w:rsid w:val="00EE3325"/>
    <w:rsid w:val="00EE337D"/>
    <w:rsid w:val="00EE33B2"/>
    <w:rsid w:val="00EE347C"/>
    <w:rsid w:val="00EE3581"/>
    <w:rsid w:val="00EE36CC"/>
    <w:rsid w:val="00EE3750"/>
    <w:rsid w:val="00EE37C9"/>
    <w:rsid w:val="00EE3805"/>
    <w:rsid w:val="00EE388E"/>
    <w:rsid w:val="00EE38B0"/>
    <w:rsid w:val="00EE390C"/>
    <w:rsid w:val="00EE3F75"/>
    <w:rsid w:val="00EE4084"/>
    <w:rsid w:val="00EE4227"/>
    <w:rsid w:val="00EE43BC"/>
    <w:rsid w:val="00EE443E"/>
    <w:rsid w:val="00EE4C6C"/>
    <w:rsid w:val="00EE4FA5"/>
    <w:rsid w:val="00EE56D5"/>
    <w:rsid w:val="00EE59A1"/>
    <w:rsid w:val="00EE5A3D"/>
    <w:rsid w:val="00EE5AC6"/>
    <w:rsid w:val="00EE5BCF"/>
    <w:rsid w:val="00EE5BD0"/>
    <w:rsid w:val="00EE5C07"/>
    <w:rsid w:val="00EE5C24"/>
    <w:rsid w:val="00EE5EF7"/>
    <w:rsid w:val="00EE60B7"/>
    <w:rsid w:val="00EE61A0"/>
    <w:rsid w:val="00EE621C"/>
    <w:rsid w:val="00EE6642"/>
    <w:rsid w:val="00EE6888"/>
    <w:rsid w:val="00EE68D6"/>
    <w:rsid w:val="00EE6934"/>
    <w:rsid w:val="00EE6DB3"/>
    <w:rsid w:val="00EE6E80"/>
    <w:rsid w:val="00EE701D"/>
    <w:rsid w:val="00EE756E"/>
    <w:rsid w:val="00EE7BB3"/>
    <w:rsid w:val="00EE7D8C"/>
    <w:rsid w:val="00EE7E76"/>
    <w:rsid w:val="00EE7F04"/>
    <w:rsid w:val="00EE7F0F"/>
    <w:rsid w:val="00EF04F7"/>
    <w:rsid w:val="00EF0586"/>
    <w:rsid w:val="00EF05EB"/>
    <w:rsid w:val="00EF115E"/>
    <w:rsid w:val="00EF1316"/>
    <w:rsid w:val="00EF1320"/>
    <w:rsid w:val="00EF1789"/>
    <w:rsid w:val="00EF2330"/>
    <w:rsid w:val="00EF241E"/>
    <w:rsid w:val="00EF2E09"/>
    <w:rsid w:val="00EF2E90"/>
    <w:rsid w:val="00EF3169"/>
    <w:rsid w:val="00EF3583"/>
    <w:rsid w:val="00EF380A"/>
    <w:rsid w:val="00EF3853"/>
    <w:rsid w:val="00EF39A5"/>
    <w:rsid w:val="00EF39FC"/>
    <w:rsid w:val="00EF3AFA"/>
    <w:rsid w:val="00EF42EC"/>
    <w:rsid w:val="00EF43C2"/>
    <w:rsid w:val="00EF466F"/>
    <w:rsid w:val="00EF49DA"/>
    <w:rsid w:val="00EF4DA3"/>
    <w:rsid w:val="00EF50F1"/>
    <w:rsid w:val="00EF59C5"/>
    <w:rsid w:val="00EF5BA8"/>
    <w:rsid w:val="00EF5CCE"/>
    <w:rsid w:val="00EF60C1"/>
    <w:rsid w:val="00EF6195"/>
    <w:rsid w:val="00EF6251"/>
    <w:rsid w:val="00EF638A"/>
    <w:rsid w:val="00EF680D"/>
    <w:rsid w:val="00EF68D6"/>
    <w:rsid w:val="00EF6A9B"/>
    <w:rsid w:val="00EF6E6B"/>
    <w:rsid w:val="00EF6EF6"/>
    <w:rsid w:val="00EF709F"/>
    <w:rsid w:val="00EF7488"/>
    <w:rsid w:val="00EF7C34"/>
    <w:rsid w:val="00F000AD"/>
    <w:rsid w:val="00F00E5F"/>
    <w:rsid w:val="00F01396"/>
    <w:rsid w:val="00F0162E"/>
    <w:rsid w:val="00F01A4B"/>
    <w:rsid w:val="00F01BF8"/>
    <w:rsid w:val="00F0232D"/>
    <w:rsid w:val="00F023BD"/>
    <w:rsid w:val="00F0279F"/>
    <w:rsid w:val="00F02AC5"/>
    <w:rsid w:val="00F02AFE"/>
    <w:rsid w:val="00F02B61"/>
    <w:rsid w:val="00F02EB1"/>
    <w:rsid w:val="00F02FC2"/>
    <w:rsid w:val="00F03039"/>
    <w:rsid w:val="00F031D8"/>
    <w:rsid w:val="00F03262"/>
    <w:rsid w:val="00F03A5C"/>
    <w:rsid w:val="00F03C66"/>
    <w:rsid w:val="00F03DB6"/>
    <w:rsid w:val="00F03E67"/>
    <w:rsid w:val="00F03F92"/>
    <w:rsid w:val="00F04A00"/>
    <w:rsid w:val="00F04B43"/>
    <w:rsid w:val="00F04F90"/>
    <w:rsid w:val="00F04FC4"/>
    <w:rsid w:val="00F05285"/>
    <w:rsid w:val="00F05389"/>
    <w:rsid w:val="00F05567"/>
    <w:rsid w:val="00F056C8"/>
    <w:rsid w:val="00F056DE"/>
    <w:rsid w:val="00F058EB"/>
    <w:rsid w:val="00F05BD3"/>
    <w:rsid w:val="00F05F02"/>
    <w:rsid w:val="00F05F66"/>
    <w:rsid w:val="00F0602C"/>
    <w:rsid w:val="00F062CD"/>
    <w:rsid w:val="00F0660C"/>
    <w:rsid w:val="00F067C7"/>
    <w:rsid w:val="00F06D8E"/>
    <w:rsid w:val="00F06FDA"/>
    <w:rsid w:val="00F0735B"/>
    <w:rsid w:val="00F074DD"/>
    <w:rsid w:val="00F07C5A"/>
    <w:rsid w:val="00F07D6E"/>
    <w:rsid w:val="00F10239"/>
    <w:rsid w:val="00F102F5"/>
    <w:rsid w:val="00F108EE"/>
    <w:rsid w:val="00F109DE"/>
    <w:rsid w:val="00F11100"/>
    <w:rsid w:val="00F11D49"/>
    <w:rsid w:val="00F12109"/>
    <w:rsid w:val="00F121D5"/>
    <w:rsid w:val="00F12409"/>
    <w:rsid w:val="00F125D9"/>
    <w:rsid w:val="00F127C1"/>
    <w:rsid w:val="00F129EE"/>
    <w:rsid w:val="00F13139"/>
    <w:rsid w:val="00F1315B"/>
    <w:rsid w:val="00F1374E"/>
    <w:rsid w:val="00F139B1"/>
    <w:rsid w:val="00F13D3A"/>
    <w:rsid w:val="00F13D72"/>
    <w:rsid w:val="00F13DCA"/>
    <w:rsid w:val="00F13F26"/>
    <w:rsid w:val="00F143C0"/>
    <w:rsid w:val="00F14782"/>
    <w:rsid w:val="00F149FB"/>
    <w:rsid w:val="00F14A69"/>
    <w:rsid w:val="00F14AC6"/>
    <w:rsid w:val="00F155E5"/>
    <w:rsid w:val="00F15648"/>
    <w:rsid w:val="00F159E4"/>
    <w:rsid w:val="00F15B88"/>
    <w:rsid w:val="00F15D71"/>
    <w:rsid w:val="00F161A9"/>
    <w:rsid w:val="00F1627D"/>
    <w:rsid w:val="00F162BC"/>
    <w:rsid w:val="00F172BE"/>
    <w:rsid w:val="00F1771A"/>
    <w:rsid w:val="00F17807"/>
    <w:rsid w:val="00F17876"/>
    <w:rsid w:val="00F17AC5"/>
    <w:rsid w:val="00F17F83"/>
    <w:rsid w:val="00F2020E"/>
    <w:rsid w:val="00F20486"/>
    <w:rsid w:val="00F2070F"/>
    <w:rsid w:val="00F20749"/>
    <w:rsid w:val="00F20AAA"/>
    <w:rsid w:val="00F20B1F"/>
    <w:rsid w:val="00F20B5D"/>
    <w:rsid w:val="00F20E3E"/>
    <w:rsid w:val="00F20F36"/>
    <w:rsid w:val="00F210AD"/>
    <w:rsid w:val="00F2117D"/>
    <w:rsid w:val="00F2126E"/>
    <w:rsid w:val="00F216B4"/>
    <w:rsid w:val="00F217B8"/>
    <w:rsid w:val="00F21950"/>
    <w:rsid w:val="00F21ACA"/>
    <w:rsid w:val="00F21F70"/>
    <w:rsid w:val="00F2207E"/>
    <w:rsid w:val="00F2244F"/>
    <w:rsid w:val="00F2248D"/>
    <w:rsid w:val="00F22C2B"/>
    <w:rsid w:val="00F22D26"/>
    <w:rsid w:val="00F232AB"/>
    <w:rsid w:val="00F23341"/>
    <w:rsid w:val="00F23627"/>
    <w:rsid w:val="00F23803"/>
    <w:rsid w:val="00F23986"/>
    <w:rsid w:val="00F249CC"/>
    <w:rsid w:val="00F24ED0"/>
    <w:rsid w:val="00F24F53"/>
    <w:rsid w:val="00F2559D"/>
    <w:rsid w:val="00F256DE"/>
    <w:rsid w:val="00F2579B"/>
    <w:rsid w:val="00F2597B"/>
    <w:rsid w:val="00F25A27"/>
    <w:rsid w:val="00F25BB8"/>
    <w:rsid w:val="00F25CDE"/>
    <w:rsid w:val="00F27396"/>
    <w:rsid w:val="00F2742A"/>
    <w:rsid w:val="00F274E7"/>
    <w:rsid w:val="00F2759D"/>
    <w:rsid w:val="00F278BB"/>
    <w:rsid w:val="00F27A4F"/>
    <w:rsid w:val="00F27B98"/>
    <w:rsid w:val="00F27DEE"/>
    <w:rsid w:val="00F27E87"/>
    <w:rsid w:val="00F30437"/>
    <w:rsid w:val="00F304D9"/>
    <w:rsid w:val="00F3079C"/>
    <w:rsid w:val="00F30BE4"/>
    <w:rsid w:val="00F30C39"/>
    <w:rsid w:val="00F30F33"/>
    <w:rsid w:val="00F31031"/>
    <w:rsid w:val="00F31445"/>
    <w:rsid w:val="00F31AAF"/>
    <w:rsid w:val="00F31B1D"/>
    <w:rsid w:val="00F31D10"/>
    <w:rsid w:val="00F3230A"/>
    <w:rsid w:val="00F32349"/>
    <w:rsid w:val="00F32438"/>
    <w:rsid w:val="00F32A7A"/>
    <w:rsid w:val="00F33137"/>
    <w:rsid w:val="00F33237"/>
    <w:rsid w:val="00F33E20"/>
    <w:rsid w:val="00F3420D"/>
    <w:rsid w:val="00F34223"/>
    <w:rsid w:val="00F343B5"/>
    <w:rsid w:val="00F344AC"/>
    <w:rsid w:val="00F34537"/>
    <w:rsid w:val="00F34625"/>
    <w:rsid w:val="00F3483A"/>
    <w:rsid w:val="00F3496C"/>
    <w:rsid w:val="00F34BF9"/>
    <w:rsid w:val="00F34D33"/>
    <w:rsid w:val="00F35061"/>
    <w:rsid w:val="00F350A1"/>
    <w:rsid w:val="00F35130"/>
    <w:rsid w:val="00F35508"/>
    <w:rsid w:val="00F35546"/>
    <w:rsid w:val="00F35A6D"/>
    <w:rsid w:val="00F35A81"/>
    <w:rsid w:val="00F35E48"/>
    <w:rsid w:val="00F360E9"/>
    <w:rsid w:val="00F361F2"/>
    <w:rsid w:val="00F365E7"/>
    <w:rsid w:val="00F36884"/>
    <w:rsid w:val="00F36C0E"/>
    <w:rsid w:val="00F36C1A"/>
    <w:rsid w:val="00F36F72"/>
    <w:rsid w:val="00F37049"/>
    <w:rsid w:val="00F3707D"/>
    <w:rsid w:val="00F37232"/>
    <w:rsid w:val="00F37764"/>
    <w:rsid w:val="00F377C6"/>
    <w:rsid w:val="00F37C11"/>
    <w:rsid w:val="00F37E58"/>
    <w:rsid w:val="00F37FD0"/>
    <w:rsid w:val="00F401EA"/>
    <w:rsid w:val="00F4036E"/>
    <w:rsid w:val="00F40488"/>
    <w:rsid w:val="00F40680"/>
    <w:rsid w:val="00F40A09"/>
    <w:rsid w:val="00F40B16"/>
    <w:rsid w:val="00F411F2"/>
    <w:rsid w:val="00F41270"/>
    <w:rsid w:val="00F41325"/>
    <w:rsid w:val="00F41425"/>
    <w:rsid w:val="00F415B3"/>
    <w:rsid w:val="00F419B4"/>
    <w:rsid w:val="00F420DC"/>
    <w:rsid w:val="00F423C0"/>
    <w:rsid w:val="00F42AE2"/>
    <w:rsid w:val="00F430E0"/>
    <w:rsid w:val="00F430FB"/>
    <w:rsid w:val="00F43408"/>
    <w:rsid w:val="00F4393D"/>
    <w:rsid w:val="00F439F6"/>
    <w:rsid w:val="00F43AD9"/>
    <w:rsid w:val="00F43AE5"/>
    <w:rsid w:val="00F43CC7"/>
    <w:rsid w:val="00F44144"/>
    <w:rsid w:val="00F44A1D"/>
    <w:rsid w:val="00F44EBA"/>
    <w:rsid w:val="00F450F6"/>
    <w:rsid w:val="00F452DF"/>
    <w:rsid w:val="00F4559B"/>
    <w:rsid w:val="00F4580C"/>
    <w:rsid w:val="00F45A69"/>
    <w:rsid w:val="00F45E5F"/>
    <w:rsid w:val="00F45F5B"/>
    <w:rsid w:val="00F46071"/>
    <w:rsid w:val="00F4619E"/>
    <w:rsid w:val="00F463CD"/>
    <w:rsid w:val="00F46509"/>
    <w:rsid w:val="00F46DB2"/>
    <w:rsid w:val="00F46EAB"/>
    <w:rsid w:val="00F47202"/>
    <w:rsid w:val="00F47368"/>
    <w:rsid w:val="00F47388"/>
    <w:rsid w:val="00F473E0"/>
    <w:rsid w:val="00F4750F"/>
    <w:rsid w:val="00F475B8"/>
    <w:rsid w:val="00F479B6"/>
    <w:rsid w:val="00F50513"/>
    <w:rsid w:val="00F50705"/>
    <w:rsid w:val="00F50929"/>
    <w:rsid w:val="00F509C0"/>
    <w:rsid w:val="00F50BC3"/>
    <w:rsid w:val="00F51105"/>
    <w:rsid w:val="00F512BC"/>
    <w:rsid w:val="00F51380"/>
    <w:rsid w:val="00F515EF"/>
    <w:rsid w:val="00F516F2"/>
    <w:rsid w:val="00F5181E"/>
    <w:rsid w:val="00F51E8D"/>
    <w:rsid w:val="00F52368"/>
    <w:rsid w:val="00F5247C"/>
    <w:rsid w:val="00F52577"/>
    <w:rsid w:val="00F525DD"/>
    <w:rsid w:val="00F5270A"/>
    <w:rsid w:val="00F52798"/>
    <w:rsid w:val="00F5291C"/>
    <w:rsid w:val="00F529CD"/>
    <w:rsid w:val="00F5304F"/>
    <w:rsid w:val="00F5339A"/>
    <w:rsid w:val="00F533FB"/>
    <w:rsid w:val="00F53BDE"/>
    <w:rsid w:val="00F541DA"/>
    <w:rsid w:val="00F54461"/>
    <w:rsid w:val="00F544D0"/>
    <w:rsid w:val="00F546C8"/>
    <w:rsid w:val="00F54826"/>
    <w:rsid w:val="00F54989"/>
    <w:rsid w:val="00F54A19"/>
    <w:rsid w:val="00F54F87"/>
    <w:rsid w:val="00F557A9"/>
    <w:rsid w:val="00F5587C"/>
    <w:rsid w:val="00F55A93"/>
    <w:rsid w:val="00F55B12"/>
    <w:rsid w:val="00F55C2D"/>
    <w:rsid w:val="00F56ACD"/>
    <w:rsid w:val="00F57811"/>
    <w:rsid w:val="00F57A45"/>
    <w:rsid w:val="00F57B3E"/>
    <w:rsid w:val="00F57C20"/>
    <w:rsid w:val="00F57C6E"/>
    <w:rsid w:val="00F57D92"/>
    <w:rsid w:val="00F60188"/>
    <w:rsid w:val="00F604BA"/>
    <w:rsid w:val="00F60796"/>
    <w:rsid w:val="00F60BA9"/>
    <w:rsid w:val="00F60CF1"/>
    <w:rsid w:val="00F613D5"/>
    <w:rsid w:val="00F613EA"/>
    <w:rsid w:val="00F615E4"/>
    <w:rsid w:val="00F61BBC"/>
    <w:rsid w:val="00F61D23"/>
    <w:rsid w:val="00F62039"/>
    <w:rsid w:val="00F62181"/>
    <w:rsid w:val="00F62185"/>
    <w:rsid w:val="00F623C4"/>
    <w:rsid w:val="00F62430"/>
    <w:rsid w:val="00F62562"/>
    <w:rsid w:val="00F62959"/>
    <w:rsid w:val="00F62C3D"/>
    <w:rsid w:val="00F62D12"/>
    <w:rsid w:val="00F62E4E"/>
    <w:rsid w:val="00F6334C"/>
    <w:rsid w:val="00F63510"/>
    <w:rsid w:val="00F635A8"/>
    <w:rsid w:val="00F6382B"/>
    <w:rsid w:val="00F63BF3"/>
    <w:rsid w:val="00F63C13"/>
    <w:rsid w:val="00F63FD9"/>
    <w:rsid w:val="00F6410A"/>
    <w:rsid w:val="00F644B1"/>
    <w:rsid w:val="00F6480A"/>
    <w:rsid w:val="00F64884"/>
    <w:rsid w:val="00F649A4"/>
    <w:rsid w:val="00F64E3D"/>
    <w:rsid w:val="00F64F75"/>
    <w:rsid w:val="00F65234"/>
    <w:rsid w:val="00F653F5"/>
    <w:rsid w:val="00F659D9"/>
    <w:rsid w:val="00F65A2F"/>
    <w:rsid w:val="00F65A70"/>
    <w:rsid w:val="00F65B35"/>
    <w:rsid w:val="00F65F50"/>
    <w:rsid w:val="00F65FD0"/>
    <w:rsid w:val="00F661EC"/>
    <w:rsid w:val="00F66AF3"/>
    <w:rsid w:val="00F66EEF"/>
    <w:rsid w:val="00F6727E"/>
    <w:rsid w:val="00F67321"/>
    <w:rsid w:val="00F7007B"/>
    <w:rsid w:val="00F702C4"/>
    <w:rsid w:val="00F703FE"/>
    <w:rsid w:val="00F704DD"/>
    <w:rsid w:val="00F70536"/>
    <w:rsid w:val="00F705E2"/>
    <w:rsid w:val="00F70820"/>
    <w:rsid w:val="00F7104B"/>
    <w:rsid w:val="00F719DA"/>
    <w:rsid w:val="00F71BD9"/>
    <w:rsid w:val="00F7263A"/>
    <w:rsid w:val="00F728D5"/>
    <w:rsid w:val="00F72B7D"/>
    <w:rsid w:val="00F72CFB"/>
    <w:rsid w:val="00F72D1F"/>
    <w:rsid w:val="00F72DB8"/>
    <w:rsid w:val="00F72FA6"/>
    <w:rsid w:val="00F73034"/>
    <w:rsid w:val="00F73216"/>
    <w:rsid w:val="00F732CD"/>
    <w:rsid w:val="00F7339B"/>
    <w:rsid w:val="00F73434"/>
    <w:rsid w:val="00F73491"/>
    <w:rsid w:val="00F73E9D"/>
    <w:rsid w:val="00F7421A"/>
    <w:rsid w:val="00F7426A"/>
    <w:rsid w:val="00F74E9B"/>
    <w:rsid w:val="00F75398"/>
    <w:rsid w:val="00F754D0"/>
    <w:rsid w:val="00F7569A"/>
    <w:rsid w:val="00F75C2A"/>
    <w:rsid w:val="00F75DF4"/>
    <w:rsid w:val="00F76428"/>
    <w:rsid w:val="00F766B8"/>
    <w:rsid w:val="00F76935"/>
    <w:rsid w:val="00F76980"/>
    <w:rsid w:val="00F76B57"/>
    <w:rsid w:val="00F76EBD"/>
    <w:rsid w:val="00F7710B"/>
    <w:rsid w:val="00F7734F"/>
    <w:rsid w:val="00F776AB"/>
    <w:rsid w:val="00F7779E"/>
    <w:rsid w:val="00F77BB3"/>
    <w:rsid w:val="00F805D2"/>
    <w:rsid w:val="00F807B0"/>
    <w:rsid w:val="00F80BEB"/>
    <w:rsid w:val="00F81433"/>
    <w:rsid w:val="00F81520"/>
    <w:rsid w:val="00F815A9"/>
    <w:rsid w:val="00F816BD"/>
    <w:rsid w:val="00F81957"/>
    <w:rsid w:val="00F81B34"/>
    <w:rsid w:val="00F81BD4"/>
    <w:rsid w:val="00F81E79"/>
    <w:rsid w:val="00F824B6"/>
    <w:rsid w:val="00F8259E"/>
    <w:rsid w:val="00F825D0"/>
    <w:rsid w:val="00F827DF"/>
    <w:rsid w:val="00F82B36"/>
    <w:rsid w:val="00F82D46"/>
    <w:rsid w:val="00F83163"/>
    <w:rsid w:val="00F83294"/>
    <w:rsid w:val="00F83350"/>
    <w:rsid w:val="00F836F6"/>
    <w:rsid w:val="00F8398A"/>
    <w:rsid w:val="00F83CEF"/>
    <w:rsid w:val="00F83D28"/>
    <w:rsid w:val="00F83F83"/>
    <w:rsid w:val="00F84382"/>
    <w:rsid w:val="00F845FD"/>
    <w:rsid w:val="00F8488A"/>
    <w:rsid w:val="00F84A7B"/>
    <w:rsid w:val="00F84AB4"/>
    <w:rsid w:val="00F84D51"/>
    <w:rsid w:val="00F854DE"/>
    <w:rsid w:val="00F85732"/>
    <w:rsid w:val="00F86F5D"/>
    <w:rsid w:val="00F86FB5"/>
    <w:rsid w:val="00F874EE"/>
    <w:rsid w:val="00F87D2C"/>
    <w:rsid w:val="00F90210"/>
    <w:rsid w:val="00F90344"/>
    <w:rsid w:val="00F9035B"/>
    <w:rsid w:val="00F90D57"/>
    <w:rsid w:val="00F90DCD"/>
    <w:rsid w:val="00F90EA0"/>
    <w:rsid w:val="00F91568"/>
    <w:rsid w:val="00F915D4"/>
    <w:rsid w:val="00F918F1"/>
    <w:rsid w:val="00F91994"/>
    <w:rsid w:val="00F92127"/>
    <w:rsid w:val="00F92624"/>
    <w:rsid w:val="00F9283C"/>
    <w:rsid w:val="00F92868"/>
    <w:rsid w:val="00F92D69"/>
    <w:rsid w:val="00F930A3"/>
    <w:rsid w:val="00F93784"/>
    <w:rsid w:val="00F938C0"/>
    <w:rsid w:val="00F93A8F"/>
    <w:rsid w:val="00F942DE"/>
    <w:rsid w:val="00F945EB"/>
    <w:rsid w:val="00F94794"/>
    <w:rsid w:val="00F94857"/>
    <w:rsid w:val="00F9490D"/>
    <w:rsid w:val="00F94BDA"/>
    <w:rsid w:val="00F94C3E"/>
    <w:rsid w:val="00F94EB6"/>
    <w:rsid w:val="00F94EC0"/>
    <w:rsid w:val="00F953FA"/>
    <w:rsid w:val="00F95529"/>
    <w:rsid w:val="00F9553B"/>
    <w:rsid w:val="00F95813"/>
    <w:rsid w:val="00F95B13"/>
    <w:rsid w:val="00F95D80"/>
    <w:rsid w:val="00F95EAA"/>
    <w:rsid w:val="00F9624A"/>
    <w:rsid w:val="00F962B1"/>
    <w:rsid w:val="00F9634D"/>
    <w:rsid w:val="00F96373"/>
    <w:rsid w:val="00F96C76"/>
    <w:rsid w:val="00F97C2D"/>
    <w:rsid w:val="00F97D94"/>
    <w:rsid w:val="00F97FA6"/>
    <w:rsid w:val="00F97FF4"/>
    <w:rsid w:val="00FA04BB"/>
    <w:rsid w:val="00FA0ABA"/>
    <w:rsid w:val="00FA0DD9"/>
    <w:rsid w:val="00FA0F23"/>
    <w:rsid w:val="00FA0FC6"/>
    <w:rsid w:val="00FA0FF3"/>
    <w:rsid w:val="00FA1099"/>
    <w:rsid w:val="00FA153F"/>
    <w:rsid w:val="00FA1807"/>
    <w:rsid w:val="00FA1E6D"/>
    <w:rsid w:val="00FA1F4D"/>
    <w:rsid w:val="00FA2134"/>
    <w:rsid w:val="00FA2144"/>
    <w:rsid w:val="00FA21B3"/>
    <w:rsid w:val="00FA249F"/>
    <w:rsid w:val="00FA29FA"/>
    <w:rsid w:val="00FA2A22"/>
    <w:rsid w:val="00FA2B65"/>
    <w:rsid w:val="00FA3170"/>
    <w:rsid w:val="00FA33D5"/>
    <w:rsid w:val="00FA36F5"/>
    <w:rsid w:val="00FA3821"/>
    <w:rsid w:val="00FA3866"/>
    <w:rsid w:val="00FA39E6"/>
    <w:rsid w:val="00FA3C3F"/>
    <w:rsid w:val="00FA417F"/>
    <w:rsid w:val="00FA4454"/>
    <w:rsid w:val="00FA4893"/>
    <w:rsid w:val="00FA4BCB"/>
    <w:rsid w:val="00FA4CBD"/>
    <w:rsid w:val="00FA4D20"/>
    <w:rsid w:val="00FA4DC5"/>
    <w:rsid w:val="00FA4F34"/>
    <w:rsid w:val="00FA547F"/>
    <w:rsid w:val="00FA54EA"/>
    <w:rsid w:val="00FA5761"/>
    <w:rsid w:val="00FA579C"/>
    <w:rsid w:val="00FA58C9"/>
    <w:rsid w:val="00FA58FB"/>
    <w:rsid w:val="00FA5930"/>
    <w:rsid w:val="00FA5E61"/>
    <w:rsid w:val="00FA668A"/>
    <w:rsid w:val="00FA6780"/>
    <w:rsid w:val="00FA67AD"/>
    <w:rsid w:val="00FA6808"/>
    <w:rsid w:val="00FA6B6D"/>
    <w:rsid w:val="00FA6FE5"/>
    <w:rsid w:val="00FA7648"/>
    <w:rsid w:val="00FA767C"/>
    <w:rsid w:val="00FA7A71"/>
    <w:rsid w:val="00FA7D8B"/>
    <w:rsid w:val="00FB07F6"/>
    <w:rsid w:val="00FB0BCA"/>
    <w:rsid w:val="00FB0CA6"/>
    <w:rsid w:val="00FB0F36"/>
    <w:rsid w:val="00FB1932"/>
    <w:rsid w:val="00FB1DC2"/>
    <w:rsid w:val="00FB2056"/>
    <w:rsid w:val="00FB205D"/>
    <w:rsid w:val="00FB20E5"/>
    <w:rsid w:val="00FB2446"/>
    <w:rsid w:val="00FB29FF"/>
    <w:rsid w:val="00FB318D"/>
    <w:rsid w:val="00FB31EE"/>
    <w:rsid w:val="00FB352F"/>
    <w:rsid w:val="00FB3B46"/>
    <w:rsid w:val="00FB3D1E"/>
    <w:rsid w:val="00FB41A8"/>
    <w:rsid w:val="00FB4452"/>
    <w:rsid w:val="00FB47DA"/>
    <w:rsid w:val="00FB4958"/>
    <w:rsid w:val="00FB49F3"/>
    <w:rsid w:val="00FB4C2C"/>
    <w:rsid w:val="00FB4D1D"/>
    <w:rsid w:val="00FB4DC3"/>
    <w:rsid w:val="00FB521E"/>
    <w:rsid w:val="00FB55BE"/>
    <w:rsid w:val="00FB5789"/>
    <w:rsid w:val="00FB5B73"/>
    <w:rsid w:val="00FB5DAF"/>
    <w:rsid w:val="00FB5E70"/>
    <w:rsid w:val="00FB6557"/>
    <w:rsid w:val="00FB6F57"/>
    <w:rsid w:val="00FB717F"/>
    <w:rsid w:val="00FB725C"/>
    <w:rsid w:val="00FB7730"/>
    <w:rsid w:val="00FB7A7E"/>
    <w:rsid w:val="00FB7C49"/>
    <w:rsid w:val="00FB7C50"/>
    <w:rsid w:val="00FB7C76"/>
    <w:rsid w:val="00FB7DF4"/>
    <w:rsid w:val="00FC020C"/>
    <w:rsid w:val="00FC0463"/>
    <w:rsid w:val="00FC066F"/>
    <w:rsid w:val="00FC0D0B"/>
    <w:rsid w:val="00FC17C1"/>
    <w:rsid w:val="00FC1AE8"/>
    <w:rsid w:val="00FC1B0D"/>
    <w:rsid w:val="00FC2371"/>
    <w:rsid w:val="00FC2671"/>
    <w:rsid w:val="00FC26CB"/>
    <w:rsid w:val="00FC26D8"/>
    <w:rsid w:val="00FC2D21"/>
    <w:rsid w:val="00FC2EF6"/>
    <w:rsid w:val="00FC30ED"/>
    <w:rsid w:val="00FC33E8"/>
    <w:rsid w:val="00FC356B"/>
    <w:rsid w:val="00FC35A0"/>
    <w:rsid w:val="00FC36B3"/>
    <w:rsid w:val="00FC374E"/>
    <w:rsid w:val="00FC3A09"/>
    <w:rsid w:val="00FC3BF3"/>
    <w:rsid w:val="00FC3EF8"/>
    <w:rsid w:val="00FC4252"/>
    <w:rsid w:val="00FC4646"/>
    <w:rsid w:val="00FC4B30"/>
    <w:rsid w:val="00FC4C0D"/>
    <w:rsid w:val="00FC543A"/>
    <w:rsid w:val="00FC56B3"/>
    <w:rsid w:val="00FC5F6F"/>
    <w:rsid w:val="00FC62F2"/>
    <w:rsid w:val="00FC645F"/>
    <w:rsid w:val="00FC6847"/>
    <w:rsid w:val="00FC6AC0"/>
    <w:rsid w:val="00FC6E59"/>
    <w:rsid w:val="00FC7225"/>
    <w:rsid w:val="00FC73E3"/>
    <w:rsid w:val="00FC76C1"/>
    <w:rsid w:val="00FC7756"/>
    <w:rsid w:val="00FC7811"/>
    <w:rsid w:val="00FC784F"/>
    <w:rsid w:val="00FC7868"/>
    <w:rsid w:val="00FD046B"/>
    <w:rsid w:val="00FD04E1"/>
    <w:rsid w:val="00FD08D1"/>
    <w:rsid w:val="00FD0963"/>
    <w:rsid w:val="00FD17F2"/>
    <w:rsid w:val="00FD1AFB"/>
    <w:rsid w:val="00FD1D88"/>
    <w:rsid w:val="00FD1F51"/>
    <w:rsid w:val="00FD2044"/>
    <w:rsid w:val="00FD207A"/>
    <w:rsid w:val="00FD22A9"/>
    <w:rsid w:val="00FD22C2"/>
    <w:rsid w:val="00FD2EDB"/>
    <w:rsid w:val="00FD3045"/>
    <w:rsid w:val="00FD3072"/>
    <w:rsid w:val="00FD34F4"/>
    <w:rsid w:val="00FD3EE3"/>
    <w:rsid w:val="00FD408B"/>
    <w:rsid w:val="00FD409F"/>
    <w:rsid w:val="00FD4183"/>
    <w:rsid w:val="00FD48AF"/>
    <w:rsid w:val="00FD4939"/>
    <w:rsid w:val="00FD493E"/>
    <w:rsid w:val="00FD4CD3"/>
    <w:rsid w:val="00FD4D6D"/>
    <w:rsid w:val="00FD5110"/>
    <w:rsid w:val="00FD5172"/>
    <w:rsid w:val="00FD5225"/>
    <w:rsid w:val="00FD52EF"/>
    <w:rsid w:val="00FD55EB"/>
    <w:rsid w:val="00FD57E8"/>
    <w:rsid w:val="00FD592E"/>
    <w:rsid w:val="00FD5EB4"/>
    <w:rsid w:val="00FD6030"/>
    <w:rsid w:val="00FD604B"/>
    <w:rsid w:val="00FD6340"/>
    <w:rsid w:val="00FD6425"/>
    <w:rsid w:val="00FD676E"/>
    <w:rsid w:val="00FD678B"/>
    <w:rsid w:val="00FD6AF7"/>
    <w:rsid w:val="00FD6C60"/>
    <w:rsid w:val="00FD6CF9"/>
    <w:rsid w:val="00FD6E3F"/>
    <w:rsid w:val="00FD714D"/>
    <w:rsid w:val="00FD73BB"/>
    <w:rsid w:val="00FD7415"/>
    <w:rsid w:val="00FD7440"/>
    <w:rsid w:val="00FD7551"/>
    <w:rsid w:val="00FD7C98"/>
    <w:rsid w:val="00FD7D26"/>
    <w:rsid w:val="00FD7ECB"/>
    <w:rsid w:val="00FD7EF2"/>
    <w:rsid w:val="00FD7F91"/>
    <w:rsid w:val="00FE0027"/>
    <w:rsid w:val="00FE014E"/>
    <w:rsid w:val="00FE0160"/>
    <w:rsid w:val="00FE05DC"/>
    <w:rsid w:val="00FE082A"/>
    <w:rsid w:val="00FE0F35"/>
    <w:rsid w:val="00FE1052"/>
    <w:rsid w:val="00FE1138"/>
    <w:rsid w:val="00FE1354"/>
    <w:rsid w:val="00FE1638"/>
    <w:rsid w:val="00FE1DAD"/>
    <w:rsid w:val="00FE20C6"/>
    <w:rsid w:val="00FE217D"/>
    <w:rsid w:val="00FE227B"/>
    <w:rsid w:val="00FE27B2"/>
    <w:rsid w:val="00FE292E"/>
    <w:rsid w:val="00FE2C02"/>
    <w:rsid w:val="00FE2D7D"/>
    <w:rsid w:val="00FE2E50"/>
    <w:rsid w:val="00FE2FFD"/>
    <w:rsid w:val="00FE3295"/>
    <w:rsid w:val="00FE32D8"/>
    <w:rsid w:val="00FE4050"/>
    <w:rsid w:val="00FE41BD"/>
    <w:rsid w:val="00FE4625"/>
    <w:rsid w:val="00FE4AD1"/>
    <w:rsid w:val="00FE4C40"/>
    <w:rsid w:val="00FE4D93"/>
    <w:rsid w:val="00FE4D9A"/>
    <w:rsid w:val="00FE5253"/>
    <w:rsid w:val="00FE5C33"/>
    <w:rsid w:val="00FE5EEB"/>
    <w:rsid w:val="00FE6083"/>
    <w:rsid w:val="00FE7114"/>
    <w:rsid w:val="00FE7424"/>
    <w:rsid w:val="00FE745F"/>
    <w:rsid w:val="00FE7663"/>
    <w:rsid w:val="00FE7978"/>
    <w:rsid w:val="00FE7B90"/>
    <w:rsid w:val="00FE7BBF"/>
    <w:rsid w:val="00FE7BF4"/>
    <w:rsid w:val="00FE7DF7"/>
    <w:rsid w:val="00FF0201"/>
    <w:rsid w:val="00FF04C4"/>
    <w:rsid w:val="00FF09F9"/>
    <w:rsid w:val="00FF0A88"/>
    <w:rsid w:val="00FF0B1C"/>
    <w:rsid w:val="00FF111C"/>
    <w:rsid w:val="00FF1378"/>
    <w:rsid w:val="00FF230E"/>
    <w:rsid w:val="00FF28E4"/>
    <w:rsid w:val="00FF294F"/>
    <w:rsid w:val="00FF2B46"/>
    <w:rsid w:val="00FF352D"/>
    <w:rsid w:val="00FF36B6"/>
    <w:rsid w:val="00FF37E0"/>
    <w:rsid w:val="00FF392E"/>
    <w:rsid w:val="00FF3F08"/>
    <w:rsid w:val="00FF4400"/>
    <w:rsid w:val="00FF4478"/>
    <w:rsid w:val="00FF458D"/>
    <w:rsid w:val="00FF45F9"/>
    <w:rsid w:val="00FF4F4D"/>
    <w:rsid w:val="00FF50DE"/>
    <w:rsid w:val="00FF52AF"/>
    <w:rsid w:val="00FF5349"/>
    <w:rsid w:val="00FF53CE"/>
    <w:rsid w:val="00FF5AF3"/>
    <w:rsid w:val="00FF5D5A"/>
    <w:rsid w:val="00FF5DE7"/>
    <w:rsid w:val="00FF6019"/>
    <w:rsid w:val="00FF670C"/>
    <w:rsid w:val="00FF6716"/>
    <w:rsid w:val="00FF693E"/>
    <w:rsid w:val="00FF6F98"/>
    <w:rsid w:val="00FF734D"/>
    <w:rsid w:val="00FF75AB"/>
    <w:rsid w:val="00FF777F"/>
    <w:rsid w:val="00FF7904"/>
    <w:rsid w:val="00FF798B"/>
    <w:rsid w:val="00FF7BD3"/>
    <w:rsid w:val="00FF7C07"/>
    <w:rsid w:val="00FF7F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First Inden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FD3"/>
    <w:rPr>
      <w:rFonts w:ascii="Arial" w:hAnsi="Arial"/>
      <w:sz w:val="22"/>
      <w:szCs w:val="22"/>
    </w:rPr>
  </w:style>
  <w:style w:type="paragraph" w:styleId="Heading1">
    <w:name w:val="heading 1"/>
    <w:basedOn w:val="Normal"/>
    <w:next w:val="Normal"/>
    <w:link w:val="Heading1Char"/>
    <w:qFormat/>
    <w:rsid w:val="00AB19BF"/>
    <w:pPr>
      <w:keepNext/>
      <w:outlineLvl w:val="0"/>
    </w:pPr>
    <w:rPr>
      <w:b/>
      <w:u w:val="single"/>
    </w:rPr>
  </w:style>
  <w:style w:type="paragraph" w:styleId="Heading2">
    <w:name w:val="heading 2"/>
    <w:basedOn w:val="Normal"/>
    <w:next w:val="Normal"/>
    <w:qFormat/>
    <w:rsid w:val="00AB19BF"/>
    <w:pPr>
      <w:keepNext/>
      <w:outlineLvl w:val="1"/>
    </w:pPr>
    <w:rPr>
      <w:rFonts w:ascii="Times New Roman" w:hAnsi="Times New Roman"/>
      <w:b/>
      <w:u w:val="single"/>
    </w:rPr>
  </w:style>
  <w:style w:type="paragraph" w:styleId="Heading3">
    <w:name w:val="heading 3"/>
    <w:basedOn w:val="Normal"/>
    <w:next w:val="Normal"/>
    <w:qFormat/>
    <w:rsid w:val="00AB19BF"/>
    <w:pPr>
      <w:keepNext/>
      <w:outlineLvl w:val="2"/>
    </w:pPr>
    <w:rPr>
      <w:rFonts w:ascii="Times New Roman" w:hAnsi="Times New Roman"/>
      <w:u w:val="single"/>
    </w:rPr>
  </w:style>
  <w:style w:type="paragraph" w:styleId="Heading4">
    <w:name w:val="heading 4"/>
    <w:aliases w:val="h4"/>
    <w:basedOn w:val="Normal"/>
    <w:next w:val="Normal"/>
    <w:qFormat/>
    <w:rsid w:val="00AB19BF"/>
    <w:pPr>
      <w:keepNext/>
      <w:jc w:val="center"/>
      <w:outlineLvl w:val="3"/>
    </w:pPr>
    <w:rPr>
      <w:rFonts w:ascii="Times New Roman" w:hAnsi="Times New Roman"/>
      <w:b/>
    </w:rPr>
  </w:style>
  <w:style w:type="paragraph" w:styleId="Heading5">
    <w:name w:val="heading 5"/>
    <w:basedOn w:val="Normal"/>
    <w:next w:val="Normal"/>
    <w:qFormat/>
    <w:rsid w:val="00AB19BF"/>
    <w:pPr>
      <w:keepNext/>
      <w:outlineLvl w:val="4"/>
    </w:pPr>
    <w:rPr>
      <w:rFonts w:ascii="Times New Roman" w:hAnsi="Times New Roman"/>
      <w:b/>
    </w:rPr>
  </w:style>
  <w:style w:type="paragraph" w:styleId="Heading6">
    <w:name w:val="heading 6"/>
    <w:basedOn w:val="Normal"/>
    <w:next w:val="Normal"/>
    <w:qFormat/>
    <w:rsid w:val="00AB19BF"/>
    <w:pPr>
      <w:keepNext/>
      <w:tabs>
        <w:tab w:val="left" w:pos="2880"/>
      </w:tabs>
      <w:ind w:left="2880" w:hanging="2880"/>
      <w:outlineLvl w:val="5"/>
    </w:pPr>
    <w:rPr>
      <w:rFonts w:ascii="Book Antiqua" w:hAnsi="Book Antiqua"/>
      <w:b/>
      <w:u w:val="single"/>
    </w:rPr>
  </w:style>
  <w:style w:type="paragraph" w:styleId="Heading7">
    <w:name w:val="heading 7"/>
    <w:basedOn w:val="Normal"/>
    <w:next w:val="Normal"/>
    <w:qFormat/>
    <w:rsid w:val="00AB19BF"/>
    <w:pPr>
      <w:keepNext/>
      <w:ind w:left="918"/>
      <w:outlineLvl w:val="6"/>
    </w:pPr>
    <w:rPr>
      <w:rFonts w:ascii="Book Antiqua" w:hAnsi="Book Antiqua"/>
      <w:b/>
      <w:bCs/>
      <w:u w:val="single"/>
    </w:rPr>
  </w:style>
  <w:style w:type="paragraph" w:styleId="Heading8">
    <w:name w:val="heading 8"/>
    <w:basedOn w:val="Normal"/>
    <w:next w:val="Normal"/>
    <w:link w:val="Heading8Char"/>
    <w:uiPriority w:val="9"/>
    <w:semiHidden/>
    <w:unhideWhenUsed/>
    <w:qFormat/>
    <w:rsid w:val="006054F7"/>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unhideWhenUsed/>
    <w:qFormat/>
    <w:rsid w:val="006054F7"/>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AB19BF"/>
    <w:pPr>
      <w:ind w:firstLine="720"/>
    </w:pPr>
    <w:rPr>
      <w:rFonts w:ascii="Book Antiqua" w:hAnsi="Book Antiqua"/>
      <w:szCs w:val="20"/>
    </w:rPr>
  </w:style>
  <w:style w:type="paragraph" w:styleId="BodyTextIndent">
    <w:name w:val="Body Text Indent"/>
    <w:basedOn w:val="Normal"/>
    <w:link w:val="BodyTextIndentChar1"/>
    <w:semiHidden/>
    <w:rsid w:val="00AB19BF"/>
    <w:pPr>
      <w:ind w:left="2790"/>
    </w:pPr>
    <w:rPr>
      <w:rFonts w:ascii="Times New Roman" w:hAnsi="Times New Roman"/>
      <w:szCs w:val="20"/>
    </w:rPr>
  </w:style>
  <w:style w:type="paragraph" w:styleId="BodyTextIndent2">
    <w:name w:val="Body Text Indent 2"/>
    <w:basedOn w:val="Normal"/>
    <w:rsid w:val="00AB19BF"/>
    <w:pPr>
      <w:ind w:firstLine="720"/>
    </w:pPr>
    <w:rPr>
      <w:rFonts w:ascii="Times New Roman" w:hAnsi="Times New Roman"/>
    </w:rPr>
  </w:style>
  <w:style w:type="paragraph" w:styleId="BodyText3">
    <w:name w:val="Body Text 3"/>
    <w:basedOn w:val="Normal"/>
    <w:semiHidden/>
    <w:rsid w:val="00AB19BF"/>
    <w:rPr>
      <w:rFonts w:ascii="Times New Roman" w:hAnsi="Times New Roman"/>
    </w:rPr>
  </w:style>
  <w:style w:type="character" w:styleId="CommentReference">
    <w:name w:val="annotation reference"/>
    <w:semiHidden/>
    <w:rsid w:val="00AB19BF"/>
    <w:rPr>
      <w:sz w:val="16"/>
    </w:rPr>
  </w:style>
  <w:style w:type="paragraph" w:styleId="CommentText">
    <w:name w:val="annotation text"/>
    <w:basedOn w:val="Normal"/>
    <w:semiHidden/>
    <w:rsid w:val="00AB19BF"/>
    <w:rPr>
      <w:rFonts w:ascii="Times New Roman" w:hAnsi="Times New Roman"/>
      <w:sz w:val="20"/>
    </w:rPr>
  </w:style>
  <w:style w:type="paragraph" w:styleId="Header">
    <w:name w:val="header"/>
    <w:basedOn w:val="Normal"/>
    <w:semiHidden/>
    <w:rsid w:val="00AB19BF"/>
    <w:pPr>
      <w:tabs>
        <w:tab w:val="center" w:pos="4320"/>
        <w:tab w:val="right" w:pos="8640"/>
      </w:tabs>
    </w:pPr>
  </w:style>
  <w:style w:type="paragraph" w:styleId="Footer">
    <w:name w:val="footer"/>
    <w:basedOn w:val="Normal"/>
    <w:uiPriority w:val="99"/>
    <w:rsid w:val="00AB19BF"/>
    <w:pPr>
      <w:tabs>
        <w:tab w:val="center" w:pos="4320"/>
        <w:tab w:val="right" w:pos="8640"/>
      </w:tabs>
    </w:pPr>
  </w:style>
  <w:style w:type="character" w:styleId="PageNumber">
    <w:name w:val="page number"/>
    <w:basedOn w:val="DefaultParagraphFont"/>
    <w:semiHidden/>
    <w:rsid w:val="00AB19BF"/>
  </w:style>
  <w:style w:type="paragraph" w:styleId="BodyTextIndent3">
    <w:name w:val="Body Text Indent 3"/>
    <w:basedOn w:val="Normal"/>
    <w:semiHidden/>
    <w:rsid w:val="00AB19BF"/>
    <w:pPr>
      <w:ind w:left="2880" w:hanging="2880"/>
    </w:pPr>
    <w:rPr>
      <w:rFonts w:ascii="Times New Roman" w:hAnsi="Times New Roman"/>
    </w:rPr>
  </w:style>
  <w:style w:type="character" w:styleId="Strong">
    <w:name w:val="Strong"/>
    <w:qFormat/>
    <w:rsid w:val="00AB19BF"/>
    <w:rPr>
      <w:b/>
    </w:rPr>
  </w:style>
  <w:style w:type="character" w:styleId="Hyperlink">
    <w:name w:val="Hyperlink"/>
    <w:semiHidden/>
    <w:rsid w:val="00AB19BF"/>
    <w:rPr>
      <w:color w:val="0000FF"/>
      <w:u w:val="single"/>
    </w:rPr>
  </w:style>
  <w:style w:type="paragraph" w:styleId="BlockText">
    <w:name w:val="Block Text"/>
    <w:basedOn w:val="Normal"/>
    <w:semiHidden/>
    <w:qFormat/>
    <w:rsid w:val="00AB19BF"/>
    <w:pPr>
      <w:ind w:left="720" w:right="720"/>
    </w:pPr>
    <w:rPr>
      <w:rFonts w:ascii="Times New Roman" w:hAnsi="Times New Roman"/>
    </w:rPr>
  </w:style>
  <w:style w:type="paragraph" w:styleId="FootnoteText">
    <w:name w:val="footnote text"/>
    <w:basedOn w:val="Normal"/>
    <w:autoRedefine/>
    <w:uiPriority w:val="99"/>
    <w:semiHidden/>
    <w:rsid w:val="006424FE"/>
    <w:pPr>
      <w:widowControl w:val="0"/>
      <w:autoSpaceDE w:val="0"/>
      <w:autoSpaceDN w:val="0"/>
      <w:adjustRightInd w:val="0"/>
    </w:pPr>
    <w:rPr>
      <w:rFonts w:ascii="Book Antiqua" w:hAnsi="Book Antiqua"/>
      <w:sz w:val="20"/>
    </w:rPr>
  </w:style>
  <w:style w:type="character" w:styleId="FootnoteReference">
    <w:name w:val="footnote reference"/>
    <w:uiPriority w:val="99"/>
    <w:semiHidden/>
    <w:rsid w:val="00AB19BF"/>
    <w:rPr>
      <w:rFonts w:ascii="Times New Roman" w:hAnsi="Times New Roman"/>
      <w:b/>
      <w:sz w:val="26"/>
      <w:szCs w:val="26"/>
      <w:vertAlign w:val="superscript"/>
    </w:rPr>
  </w:style>
  <w:style w:type="character" w:styleId="FollowedHyperlink">
    <w:name w:val="FollowedHyperlink"/>
    <w:semiHidden/>
    <w:rsid w:val="00AB19BF"/>
    <w:rPr>
      <w:color w:val="800080"/>
      <w:u w:val="single"/>
    </w:rPr>
  </w:style>
  <w:style w:type="character" w:customStyle="1" w:styleId="DeltaViewInsertion">
    <w:name w:val="DeltaView Insertion"/>
    <w:rsid w:val="00AB19BF"/>
    <w:rPr>
      <w:color w:val="0000FF"/>
      <w:spacing w:val="0"/>
      <w:u w:val="double"/>
    </w:rPr>
  </w:style>
  <w:style w:type="character" w:customStyle="1" w:styleId="DeltaViewDeletion">
    <w:name w:val="DeltaView Deletion"/>
    <w:rsid w:val="00AB19BF"/>
    <w:rPr>
      <w:strike/>
      <w:color w:val="FF0000"/>
      <w:spacing w:val="0"/>
    </w:rPr>
  </w:style>
  <w:style w:type="paragraph" w:styleId="ListBullet">
    <w:name w:val="List Bullet"/>
    <w:basedOn w:val="List"/>
    <w:autoRedefine/>
    <w:semiHidden/>
    <w:rsid w:val="00AB19BF"/>
    <w:pPr>
      <w:numPr>
        <w:numId w:val="2"/>
      </w:numPr>
    </w:pPr>
  </w:style>
  <w:style w:type="paragraph" w:styleId="List">
    <w:name w:val="List"/>
    <w:basedOn w:val="BodyText"/>
    <w:semiHidden/>
    <w:rsid w:val="00AB19BF"/>
    <w:pPr>
      <w:spacing w:after="220" w:line="220" w:lineRule="atLeast"/>
      <w:ind w:left="360" w:hanging="360"/>
      <w:jc w:val="both"/>
    </w:pPr>
    <w:rPr>
      <w:rFonts w:ascii="Arial" w:hAnsi="Arial"/>
      <w:spacing w:val="-5"/>
      <w:sz w:val="20"/>
    </w:rPr>
  </w:style>
  <w:style w:type="paragraph" w:styleId="ListNumber">
    <w:name w:val="List Number"/>
    <w:basedOn w:val="BodyText"/>
    <w:semiHidden/>
    <w:rsid w:val="00AB19BF"/>
    <w:pPr>
      <w:numPr>
        <w:numId w:val="3"/>
      </w:numPr>
      <w:spacing w:after="220" w:line="220" w:lineRule="atLeast"/>
      <w:jc w:val="both"/>
    </w:pPr>
    <w:rPr>
      <w:rFonts w:ascii="Arial" w:hAnsi="Arial"/>
      <w:spacing w:val="-5"/>
      <w:sz w:val="20"/>
    </w:rPr>
  </w:style>
  <w:style w:type="paragraph" w:customStyle="1" w:styleId="Legal1L2">
    <w:name w:val="Legal1_L2"/>
    <w:basedOn w:val="Normal"/>
    <w:next w:val="Normal"/>
    <w:rsid w:val="00AB19BF"/>
    <w:pPr>
      <w:numPr>
        <w:ilvl w:val="1"/>
        <w:numId w:val="1"/>
      </w:numPr>
      <w:autoSpaceDE w:val="0"/>
      <w:autoSpaceDN w:val="0"/>
      <w:adjustRightInd w:val="0"/>
      <w:spacing w:after="240"/>
      <w:outlineLvl w:val="1"/>
    </w:pPr>
    <w:rPr>
      <w:rFonts w:ascii="Times New Roman" w:hAnsi="Times New Roman"/>
      <w:szCs w:val="24"/>
    </w:rPr>
  </w:style>
  <w:style w:type="paragraph" w:customStyle="1" w:styleId="Legal1L3">
    <w:name w:val="Legal1_L3"/>
    <w:basedOn w:val="Legal1L2"/>
    <w:next w:val="Legal1Cont3"/>
    <w:rsid w:val="00AB19BF"/>
    <w:pPr>
      <w:numPr>
        <w:ilvl w:val="2"/>
      </w:numPr>
      <w:outlineLvl w:val="2"/>
    </w:pPr>
  </w:style>
  <w:style w:type="paragraph" w:customStyle="1" w:styleId="Legal1Cont3">
    <w:name w:val="Legal1 Cont 3"/>
    <w:basedOn w:val="Legal1Cont2"/>
    <w:rsid w:val="00AB19BF"/>
    <w:pPr>
      <w:ind w:firstLine="1440"/>
    </w:pPr>
  </w:style>
  <w:style w:type="paragraph" w:customStyle="1" w:styleId="Legal1Cont2">
    <w:name w:val="Legal1 Cont 2"/>
    <w:basedOn w:val="Normal"/>
    <w:rsid w:val="00AB19BF"/>
    <w:pPr>
      <w:autoSpaceDE w:val="0"/>
      <w:autoSpaceDN w:val="0"/>
      <w:adjustRightInd w:val="0"/>
      <w:spacing w:after="240"/>
      <w:ind w:firstLine="720"/>
    </w:pPr>
    <w:rPr>
      <w:rFonts w:ascii="Times New Roman" w:hAnsi="Times New Roman"/>
      <w:szCs w:val="24"/>
    </w:rPr>
  </w:style>
  <w:style w:type="paragraph" w:customStyle="1" w:styleId="Legal1L4">
    <w:name w:val="Legal1_L4"/>
    <w:basedOn w:val="Legal1L3"/>
    <w:next w:val="Legal1Cont4"/>
    <w:rsid w:val="00AB19BF"/>
    <w:pPr>
      <w:numPr>
        <w:ilvl w:val="3"/>
      </w:numPr>
      <w:outlineLvl w:val="3"/>
    </w:pPr>
  </w:style>
  <w:style w:type="paragraph" w:customStyle="1" w:styleId="Legal1Cont4">
    <w:name w:val="Legal1 Cont 4"/>
    <w:basedOn w:val="Normal"/>
    <w:rsid w:val="00AB19BF"/>
    <w:pPr>
      <w:autoSpaceDE w:val="0"/>
      <w:autoSpaceDN w:val="0"/>
      <w:adjustRightInd w:val="0"/>
      <w:spacing w:after="240"/>
      <w:ind w:firstLine="2160"/>
    </w:pPr>
    <w:rPr>
      <w:rFonts w:ascii="Times New Roman" w:hAnsi="Times New Roman"/>
      <w:szCs w:val="24"/>
    </w:rPr>
  </w:style>
  <w:style w:type="paragraph" w:customStyle="1" w:styleId="AttentionLine">
    <w:name w:val="Attention Line"/>
    <w:basedOn w:val="Normal"/>
    <w:next w:val="Salutation"/>
    <w:rsid w:val="00AB19BF"/>
    <w:pPr>
      <w:spacing w:before="220" w:after="220" w:line="220" w:lineRule="atLeast"/>
      <w:jc w:val="both"/>
    </w:pPr>
    <w:rPr>
      <w:spacing w:val="-5"/>
      <w:sz w:val="20"/>
    </w:rPr>
  </w:style>
  <w:style w:type="paragraph" w:styleId="Salutation">
    <w:name w:val="Salutation"/>
    <w:basedOn w:val="Normal"/>
    <w:next w:val="Normal"/>
    <w:semiHidden/>
    <w:rsid w:val="00AB19BF"/>
  </w:style>
  <w:style w:type="paragraph" w:styleId="NormalWeb">
    <w:name w:val="Normal (Web)"/>
    <w:basedOn w:val="Normal"/>
    <w:uiPriority w:val="99"/>
    <w:rsid w:val="00AB19BF"/>
    <w:pPr>
      <w:spacing w:before="100" w:beforeAutospacing="1" w:after="100" w:afterAutospacing="1"/>
    </w:pPr>
    <w:rPr>
      <w:rFonts w:ascii="Arial Unicode MS" w:eastAsia="Arial Unicode MS" w:hAnsi="Arial Unicode MS" w:cs="Arial Unicode MS"/>
      <w:szCs w:val="24"/>
    </w:rPr>
  </w:style>
  <w:style w:type="character" w:customStyle="1" w:styleId="zzmpTrailerItem">
    <w:name w:val="zzmpTrailerItem"/>
    <w:rsid w:val="00AB19BF"/>
    <w:rPr>
      <w:rFonts w:ascii="Arial" w:hAnsi="Arial" w:cs="Arial"/>
      <w:dstrike w:val="0"/>
      <w:noProof/>
      <w:color w:val="auto"/>
      <w:spacing w:val="0"/>
      <w:position w:val="0"/>
      <w:sz w:val="12"/>
      <w:szCs w:val="12"/>
      <w:u w:val="none"/>
      <w:effect w:val="none"/>
      <w:vertAlign w:val="baseline"/>
    </w:rPr>
  </w:style>
  <w:style w:type="paragraph" w:styleId="BodyText2">
    <w:name w:val="Body Text 2"/>
    <w:basedOn w:val="Normal"/>
    <w:semiHidden/>
    <w:rsid w:val="00AB19BF"/>
    <w:pPr>
      <w:spacing w:after="120" w:line="480" w:lineRule="auto"/>
    </w:pPr>
  </w:style>
  <w:style w:type="paragraph" w:customStyle="1" w:styleId="MR1X">
    <w:name w:val="MR1X"/>
    <w:rsid w:val="00AB19BF"/>
    <w:pPr>
      <w:tabs>
        <w:tab w:val="left" w:pos="2340"/>
      </w:tabs>
      <w:spacing w:after="240"/>
      <w:ind w:left="2880" w:hanging="2160"/>
      <w:jc w:val="both"/>
    </w:pPr>
    <w:rPr>
      <w:sz w:val="24"/>
    </w:rPr>
  </w:style>
  <w:style w:type="paragraph" w:customStyle="1" w:styleId="Tabletext">
    <w:name w:val="Table text"/>
    <w:basedOn w:val="Normal"/>
    <w:rsid w:val="00AB19BF"/>
    <w:rPr>
      <w:rFonts w:ascii="Times New Roman" w:hAnsi="Times New Roman"/>
      <w:szCs w:val="24"/>
    </w:rPr>
  </w:style>
  <w:style w:type="paragraph" w:customStyle="1" w:styleId="CcList">
    <w:name w:val="Cc List"/>
    <w:basedOn w:val="Normal"/>
    <w:rsid w:val="00AB19BF"/>
    <w:pPr>
      <w:keepLines/>
      <w:spacing w:line="220" w:lineRule="atLeast"/>
      <w:ind w:left="360" w:hanging="360"/>
      <w:jc w:val="both"/>
    </w:pPr>
    <w:rPr>
      <w:spacing w:val="-5"/>
      <w:sz w:val="20"/>
    </w:rPr>
  </w:style>
  <w:style w:type="paragraph" w:styleId="Closing">
    <w:name w:val="Closing"/>
    <w:basedOn w:val="Normal"/>
    <w:next w:val="Signature"/>
    <w:semiHidden/>
    <w:rsid w:val="00AB19BF"/>
    <w:pPr>
      <w:keepNext/>
      <w:spacing w:after="60" w:line="220" w:lineRule="atLeast"/>
      <w:jc w:val="both"/>
    </w:pPr>
    <w:rPr>
      <w:spacing w:val="-5"/>
      <w:sz w:val="20"/>
    </w:rPr>
  </w:style>
  <w:style w:type="paragraph" w:styleId="Signature">
    <w:name w:val="Signature"/>
    <w:basedOn w:val="Normal"/>
    <w:next w:val="SignatureJobTitle"/>
    <w:semiHidden/>
    <w:rsid w:val="00AB19BF"/>
    <w:pPr>
      <w:keepNext/>
      <w:spacing w:before="880" w:line="220" w:lineRule="atLeast"/>
    </w:pPr>
    <w:rPr>
      <w:spacing w:val="-5"/>
      <w:sz w:val="20"/>
    </w:rPr>
  </w:style>
  <w:style w:type="paragraph" w:customStyle="1" w:styleId="CompanyName">
    <w:name w:val="Company Name"/>
    <w:basedOn w:val="Normal"/>
    <w:rsid w:val="00AB19BF"/>
    <w:pPr>
      <w:framePr w:w="3845" w:h="1584" w:hSpace="187" w:vSpace="187" w:wrap="notBeside" w:vAnchor="page" w:hAnchor="margin" w:y="894" w:anchorLock="1"/>
      <w:spacing w:line="280" w:lineRule="atLeast"/>
      <w:jc w:val="both"/>
    </w:pPr>
    <w:rPr>
      <w:rFonts w:ascii="Arial Black" w:hAnsi="Arial Black"/>
      <w:spacing w:val="-25"/>
      <w:sz w:val="32"/>
    </w:rPr>
  </w:style>
  <w:style w:type="paragraph" w:styleId="Date">
    <w:name w:val="Date"/>
    <w:basedOn w:val="Normal"/>
    <w:next w:val="InsideAddressName"/>
    <w:semiHidden/>
    <w:rsid w:val="00AB19BF"/>
    <w:pPr>
      <w:spacing w:after="220" w:line="220" w:lineRule="atLeast"/>
      <w:jc w:val="both"/>
    </w:pPr>
    <w:rPr>
      <w:spacing w:val="-5"/>
      <w:sz w:val="20"/>
    </w:rPr>
  </w:style>
  <w:style w:type="character" w:styleId="Emphasis">
    <w:name w:val="Emphasis"/>
    <w:qFormat/>
    <w:rsid w:val="00AB19BF"/>
    <w:rPr>
      <w:rFonts w:ascii="Arial Black" w:hAnsi="Arial Black"/>
      <w:sz w:val="18"/>
    </w:rPr>
  </w:style>
  <w:style w:type="paragraph" w:customStyle="1" w:styleId="Enclosure">
    <w:name w:val="Enclosure"/>
    <w:basedOn w:val="Normal"/>
    <w:next w:val="CcList"/>
    <w:rsid w:val="00AB19BF"/>
    <w:pPr>
      <w:keepNext/>
      <w:keepLines/>
      <w:spacing w:after="220" w:line="220" w:lineRule="atLeast"/>
      <w:jc w:val="both"/>
    </w:pPr>
    <w:rPr>
      <w:spacing w:val="-5"/>
      <w:sz w:val="20"/>
    </w:rPr>
  </w:style>
  <w:style w:type="paragraph" w:customStyle="1" w:styleId="HeadingBase">
    <w:name w:val="Heading Base"/>
    <w:basedOn w:val="Normal"/>
    <w:next w:val="BodyText"/>
    <w:rsid w:val="00AB19BF"/>
    <w:pPr>
      <w:keepNext/>
      <w:keepLines/>
      <w:spacing w:line="220" w:lineRule="atLeast"/>
      <w:jc w:val="both"/>
    </w:pPr>
    <w:rPr>
      <w:rFonts w:ascii="Arial Black" w:hAnsi="Arial Black"/>
      <w:spacing w:val="-10"/>
      <w:kern w:val="20"/>
      <w:sz w:val="20"/>
    </w:rPr>
  </w:style>
  <w:style w:type="paragraph" w:customStyle="1" w:styleId="InsideAddress">
    <w:name w:val="Inside Address"/>
    <w:basedOn w:val="Normal"/>
    <w:rsid w:val="00AB19BF"/>
    <w:pPr>
      <w:spacing w:line="220" w:lineRule="atLeast"/>
      <w:jc w:val="both"/>
    </w:pPr>
    <w:rPr>
      <w:spacing w:val="-5"/>
      <w:sz w:val="20"/>
    </w:rPr>
  </w:style>
  <w:style w:type="paragraph" w:customStyle="1" w:styleId="InsideAddressName">
    <w:name w:val="Inside Address Name"/>
    <w:basedOn w:val="InsideAddress"/>
    <w:next w:val="InsideAddress"/>
    <w:rsid w:val="00AB19BF"/>
    <w:pPr>
      <w:spacing w:before="220"/>
    </w:pPr>
  </w:style>
  <w:style w:type="paragraph" w:customStyle="1" w:styleId="MailingInstructions">
    <w:name w:val="Mailing Instructions"/>
    <w:basedOn w:val="Normal"/>
    <w:next w:val="InsideAddressName"/>
    <w:rsid w:val="00AB19BF"/>
    <w:pPr>
      <w:spacing w:after="220" w:line="220" w:lineRule="atLeast"/>
      <w:jc w:val="both"/>
    </w:pPr>
    <w:rPr>
      <w:caps/>
      <w:spacing w:val="-5"/>
      <w:sz w:val="20"/>
    </w:rPr>
  </w:style>
  <w:style w:type="paragraph" w:customStyle="1" w:styleId="ReferenceInitials">
    <w:name w:val="Reference Initials"/>
    <w:basedOn w:val="Normal"/>
    <w:next w:val="Enclosure"/>
    <w:rsid w:val="00AB19BF"/>
    <w:pPr>
      <w:keepNext/>
      <w:keepLines/>
      <w:spacing w:before="220" w:line="220" w:lineRule="atLeast"/>
      <w:jc w:val="both"/>
    </w:pPr>
    <w:rPr>
      <w:spacing w:val="-5"/>
      <w:sz w:val="20"/>
    </w:rPr>
  </w:style>
  <w:style w:type="paragraph" w:customStyle="1" w:styleId="ReferenceLine">
    <w:name w:val="Reference Line"/>
    <w:basedOn w:val="Normal"/>
    <w:next w:val="MailingInstructions"/>
    <w:rsid w:val="00AB19BF"/>
    <w:pPr>
      <w:spacing w:after="220" w:line="220" w:lineRule="atLeast"/>
    </w:pPr>
    <w:rPr>
      <w:spacing w:val="-5"/>
      <w:sz w:val="20"/>
    </w:rPr>
  </w:style>
  <w:style w:type="paragraph" w:customStyle="1" w:styleId="ReturnAddress">
    <w:name w:val="Return Address"/>
    <w:basedOn w:val="Normal"/>
    <w:rsid w:val="00AB19BF"/>
    <w:pPr>
      <w:keepLines/>
      <w:framePr w:w="4320" w:h="965" w:hSpace="187" w:vSpace="187" w:wrap="notBeside" w:vAnchor="page" w:hAnchor="margin" w:xAlign="right" w:y="966" w:anchorLock="1"/>
      <w:tabs>
        <w:tab w:val="left" w:pos="2160"/>
      </w:tabs>
      <w:spacing w:line="160" w:lineRule="atLeast"/>
    </w:pPr>
    <w:rPr>
      <w:sz w:val="14"/>
    </w:rPr>
  </w:style>
  <w:style w:type="paragraph" w:customStyle="1" w:styleId="SignatureCompany">
    <w:name w:val="Signature Company"/>
    <w:basedOn w:val="Signature"/>
    <w:next w:val="ReferenceInitials"/>
    <w:rsid w:val="00AB19BF"/>
    <w:pPr>
      <w:spacing w:before="0"/>
    </w:pPr>
  </w:style>
  <w:style w:type="paragraph" w:customStyle="1" w:styleId="SignatureJobTitle">
    <w:name w:val="Signature Job Title"/>
    <w:basedOn w:val="Signature"/>
    <w:next w:val="SignatureCompany"/>
    <w:rsid w:val="00AB19BF"/>
    <w:pPr>
      <w:spacing w:before="0"/>
    </w:pPr>
  </w:style>
  <w:style w:type="character" w:customStyle="1" w:styleId="Slogan">
    <w:name w:val="Slogan"/>
    <w:rsid w:val="00AB19BF"/>
    <w:rPr>
      <w:rFonts w:ascii="Arial Black" w:hAnsi="Arial Black"/>
      <w:sz w:val="18"/>
    </w:rPr>
  </w:style>
  <w:style w:type="paragraph" w:customStyle="1" w:styleId="SubjectLine">
    <w:name w:val="Subject Line"/>
    <w:basedOn w:val="Normal"/>
    <w:next w:val="BodyText"/>
    <w:rsid w:val="00AB19BF"/>
    <w:pPr>
      <w:spacing w:after="220" w:line="220" w:lineRule="atLeast"/>
    </w:pPr>
    <w:rPr>
      <w:rFonts w:ascii="Arial Black" w:hAnsi="Arial Black"/>
      <w:spacing w:val="-10"/>
      <w:sz w:val="20"/>
    </w:rPr>
  </w:style>
  <w:style w:type="paragraph" w:customStyle="1" w:styleId="BodyTextDbl">
    <w:name w:val="* Body Text Dbl"/>
    <w:basedOn w:val="Normal"/>
    <w:rsid w:val="00AB19BF"/>
    <w:pPr>
      <w:spacing w:line="480" w:lineRule="auto"/>
      <w:ind w:firstLine="720"/>
      <w:jc w:val="both"/>
    </w:pPr>
    <w:rPr>
      <w:rFonts w:ascii="Times New Roman" w:hAnsi="Times New Roman"/>
      <w:szCs w:val="24"/>
    </w:rPr>
  </w:style>
  <w:style w:type="paragraph" w:customStyle="1" w:styleId="BodyText5">
    <w:name w:val="* Body Text .5"/>
    <w:basedOn w:val="Normal"/>
    <w:rsid w:val="00AB19BF"/>
    <w:pPr>
      <w:spacing w:after="240" w:line="480" w:lineRule="auto"/>
      <w:ind w:firstLine="720"/>
    </w:pPr>
    <w:rPr>
      <w:rFonts w:ascii="Times New Roman" w:hAnsi="Times New Roman"/>
      <w:szCs w:val="24"/>
    </w:rPr>
  </w:style>
  <w:style w:type="character" w:customStyle="1" w:styleId="BoldText">
    <w:name w:val="BoldText"/>
    <w:rsid w:val="00AB19BF"/>
    <w:rPr>
      <w:rFonts w:ascii="Times New Roman" w:hAnsi="Times New Roman"/>
      <w:b/>
    </w:rPr>
  </w:style>
  <w:style w:type="paragraph" w:styleId="BalloonText">
    <w:name w:val="Balloon Text"/>
    <w:basedOn w:val="Normal"/>
    <w:semiHidden/>
    <w:rsid w:val="00AB19BF"/>
    <w:rPr>
      <w:rFonts w:ascii="Tahoma" w:hAnsi="Tahoma" w:cs="Tahoma"/>
      <w:sz w:val="16"/>
      <w:szCs w:val="16"/>
    </w:rPr>
  </w:style>
  <w:style w:type="paragraph" w:styleId="ListParagraph">
    <w:name w:val="List Paragraph"/>
    <w:basedOn w:val="Normal"/>
    <w:link w:val="ListParagraphChar"/>
    <w:uiPriority w:val="34"/>
    <w:qFormat/>
    <w:rsid w:val="00AB19BF"/>
    <w:pPr>
      <w:ind w:left="720"/>
    </w:pPr>
    <w:rPr>
      <w:sz w:val="24"/>
      <w:szCs w:val="20"/>
    </w:rPr>
  </w:style>
  <w:style w:type="paragraph" w:styleId="EndnoteText">
    <w:name w:val="endnote text"/>
    <w:basedOn w:val="Normal"/>
    <w:semiHidden/>
    <w:rsid w:val="00AB19BF"/>
    <w:rPr>
      <w:sz w:val="20"/>
    </w:rPr>
  </w:style>
  <w:style w:type="character" w:customStyle="1" w:styleId="EndnoteTextChar">
    <w:name w:val="Endnote Text Char"/>
    <w:rsid w:val="00AB19BF"/>
    <w:rPr>
      <w:rFonts w:ascii="Arial" w:hAnsi="Arial"/>
    </w:rPr>
  </w:style>
  <w:style w:type="character" w:styleId="EndnoteReference">
    <w:name w:val="endnote reference"/>
    <w:semiHidden/>
    <w:rsid w:val="00AB19BF"/>
    <w:rPr>
      <w:vertAlign w:val="superscript"/>
    </w:rPr>
  </w:style>
  <w:style w:type="paragraph" w:styleId="CommentSubject">
    <w:name w:val="annotation subject"/>
    <w:basedOn w:val="CommentText"/>
    <w:next w:val="CommentText"/>
    <w:rsid w:val="00AB19BF"/>
    <w:rPr>
      <w:rFonts w:ascii="Arial" w:hAnsi="Arial"/>
      <w:b/>
      <w:bCs/>
    </w:rPr>
  </w:style>
  <w:style w:type="character" w:customStyle="1" w:styleId="CommentTextChar">
    <w:name w:val="Comment Text Char"/>
    <w:basedOn w:val="DefaultParagraphFont"/>
    <w:semiHidden/>
    <w:rsid w:val="00AB19BF"/>
  </w:style>
  <w:style w:type="character" w:customStyle="1" w:styleId="CommentSubjectChar">
    <w:name w:val="Comment Subject Char"/>
    <w:basedOn w:val="CommentTextChar"/>
    <w:rsid w:val="00AB19BF"/>
  </w:style>
  <w:style w:type="paragraph" w:styleId="Revision">
    <w:name w:val="Revision"/>
    <w:hidden/>
    <w:semiHidden/>
    <w:rsid w:val="00AB19BF"/>
    <w:rPr>
      <w:rFonts w:ascii="Arial" w:hAnsi="Arial"/>
      <w:sz w:val="24"/>
    </w:rPr>
  </w:style>
  <w:style w:type="paragraph" w:customStyle="1" w:styleId="Default">
    <w:name w:val="Default"/>
    <w:rsid w:val="00AB19BF"/>
    <w:pPr>
      <w:autoSpaceDE w:val="0"/>
      <w:autoSpaceDN w:val="0"/>
      <w:adjustRightInd w:val="0"/>
    </w:pPr>
    <w:rPr>
      <w:color w:val="000000"/>
      <w:sz w:val="24"/>
      <w:szCs w:val="24"/>
    </w:rPr>
  </w:style>
  <w:style w:type="character" w:customStyle="1" w:styleId="BodyTextIndentChar">
    <w:name w:val="Body Text Indent Char"/>
    <w:rsid w:val="00AB19BF"/>
    <w:rPr>
      <w:sz w:val="22"/>
    </w:rPr>
  </w:style>
  <w:style w:type="character" w:customStyle="1" w:styleId="HeaderChar">
    <w:name w:val="Header Char"/>
    <w:rsid w:val="00AB19BF"/>
    <w:rPr>
      <w:rFonts w:ascii="Arial" w:hAnsi="Arial"/>
      <w:sz w:val="24"/>
    </w:rPr>
  </w:style>
  <w:style w:type="character" w:customStyle="1" w:styleId="FooterChar">
    <w:name w:val="Footer Char"/>
    <w:uiPriority w:val="99"/>
    <w:rsid w:val="00AB19BF"/>
    <w:rPr>
      <w:rFonts w:ascii="Arial" w:hAnsi="Arial"/>
      <w:sz w:val="24"/>
    </w:rPr>
  </w:style>
  <w:style w:type="paragraph" w:customStyle="1" w:styleId="BFirstInd2">
    <w:name w:val="B First Ind 2"/>
    <w:aliases w:val="fi2"/>
    <w:basedOn w:val="Normal"/>
    <w:rsid w:val="00AB19BF"/>
    <w:pPr>
      <w:spacing w:line="480" w:lineRule="auto"/>
      <w:ind w:firstLine="720"/>
    </w:pPr>
    <w:rPr>
      <w:rFonts w:ascii="Times New Roman" w:hAnsi="Times New Roman"/>
      <w:szCs w:val="24"/>
    </w:rPr>
  </w:style>
  <w:style w:type="paragraph" w:styleId="BodyTextFirstIndent2">
    <w:name w:val="Body Text First Indent 2"/>
    <w:basedOn w:val="BodyTextIndent"/>
    <w:link w:val="BodyTextFirstIndent2Char"/>
    <w:rsid w:val="006054F7"/>
    <w:pPr>
      <w:spacing w:after="120"/>
      <w:ind w:left="360" w:firstLine="210"/>
    </w:pPr>
    <w:rPr>
      <w:sz w:val="20"/>
    </w:rPr>
  </w:style>
  <w:style w:type="paragraph" w:customStyle="1" w:styleId="headingt">
    <w:name w:val="heading t"/>
    <w:basedOn w:val="Heading2"/>
    <w:next w:val="BlockText"/>
    <w:rsid w:val="00AB19BF"/>
    <w:pPr>
      <w:keepLines/>
      <w:spacing w:before="360" w:after="120"/>
    </w:pPr>
    <w:rPr>
      <w:rFonts w:ascii="CG Times" w:hAnsi="CG Times"/>
      <w:bCs/>
      <w:i/>
      <w:iCs/>
      <w:sz w:val="24"/>
      <w:szCs w:val="28"/>
      <w:u w:val="none"/>
    </w:rPr>
  </w:style>
  <w:style w:type="character" w:customStyle="1" w:styleId="BlockTextChar">
    <w:name w:val="Block Text Char"/>
    <w:rsid w:val="00AB19BF"/>
    <w:rPr>
      <w:sz w:val="24"/>
    </w:rPr>
  </w:style>
  <w:style w:type="character" w:customStyle="1" w:styleId="FootnoteTextChar">
    <w:name w:val="Footnote Text Char"/>
    <w:basedOn w:val="DefaultParagraphFont"/>
    <w:uiPriority w:val="99"/>
    <w:rsid w:val="00AB19BF"/>
  </w:style>
  <w:style w:type="character" w:customStyle="1" w:styleId="BodyTextIndentChar1">
    <w:name w:val="Body Text Indent Char1"/>
    <w:link w:val="BodyTextIndent"/>
    <w:semiHidden/>
    <w:rsid w:val="006054F7"/>
    <w:rPr>
      <w:sz w:val="22"/>
    </w:rPr>
  </w:style>
  <w:style w:type="character" w:customStyle="1" w:styleId="BodyTextFirstIndent2Char">
    <w:name w:val="Body Text First Indent 2 Char"/>
    <w:basedOn w:val="BodyTextIndentChar1"/>
    <w:link w:val="BodyTextFirstIndent2"/>
    <w:rsid w:val="006054F7"/>
  </w:style>
  <w:style w:type="character" w:customStyle="1" w:styleId="Heading8Char">
    <w:name w:val="Heading 8 Char"/>
    <w:link w:val="Heading8"/>
    <w:uiPriority w:val="9"/>
    <w:semiHidden/>
    <w:rsid w:val="006054F7"/>
    <w:rPr>
      <w:rFonts w:ascii="Calibri" w:eastAsia="Times New Roman" w:hAnsi="Calibri" w:cs="Times New Roman"/>
      <w:i/>
      <w:iCs/>
      <w:sz w:val="24"/>
      <w:szCs w:val="24"/>
    </w:rPr>
  </w:style>
  <w:style w:type="character" w:customStyle="1" w:styleId="Heading9Char">
    <w:name w:val="Heading 9 Char"/>
    <w:link w:val="Heading9"/>
    <w:uiPriority w:val="9"/>
    <w:rsid w:val="006054F7"/>
    <w:rPr>
      <w:rFonts w:ascii="Cambria" w:eastAsia="Times New Roman" w:hAnsi="Cambria" w:cs="Times New Roman"/>
      <w:sz w:val="22"/>
      <w:szCs w:val="22"/>
    </w:rPr>
  </w:style>
  <w:style w:type="paragraph" w:styleId="List2">
    <w:name w:val="List 2"/>
    <w:basedOn w:val="Normal"/>
    <w:rsid w:val="006054F7"/>
    <w:pPr>
      <w:ind w:left="720" w:hanging="360"/>
      <w:contextualSpacing/>
    </w:pPr>
    <w:rPr>
      <w:rFonts w:ascii="Times New Roman" w:hAnsi="Times New Roman"/>
      <w:sz w:val="20"/>
    </w:rPr>
  </w:style>
  <w:style w:type="paragraph" w:styleId="ListBullet2">
    <w:name w:val="List Bullet 2"/>
    <w:basedOn w:val="Normal"/>
    <w:rsid w:val="006054F7"/>
    <w:pPr>
      <w:numPr>
        <w:numId w:val="4"/>
      </w:numPr>
      <w:contextualSpacing/>
    </w:pPr>
    <w:rPr>
      <w:rFonts w:ascii="Times New Roman" w:hAnsi="Times New Roman"/>
      <w:sz w:val="20"/>
    </w:rPr>
  </w:style>
  <w:style w:type="paragraph" w:styleId="BodyTextFirstIndent">
    <w:name w:val="Body Text First Indent"/>
    <w:basedOn w:val="BodyText"/>
    <w:link w:val="BodyTextFirstIndentChar"/>
    <w:rsid w:val="006054F7"/>
    <w:pPr>
      <w:spacing w:after="120"/>
      <w:ind w:firstLine="210"/>
    </w:pPr>
    <w:rPr>
      <w:rFonts w:ascii="Times New Roman" w:hAnsi="Times New Roman"/>
      <w:sz w:val="20"/>
    </w:rPr>
  </w:style>
  <w:style w:type="character" w:customStyle="1" w:styleId="BodyTextChar">
    <w:name w:val="Body Text Char"/>
    <w:link w:val="BodyText"/>
    <w:semiHidden/>
    <w:rsid w:val="006054F7"/>
    <w:rPr>
      <w:rFonts w:ascii="Book Antiqua" w:hAnsi="Book Antiqua"/>
      <w:sz w:val="22"/>
    </w:rPr>
  </w:style>
  <w:style w:type="character" w:customStyle="1" w:styleId="BodyTextFirstIndentChar">
    <w:name w:val="Body Text First Indent Char"/>
    <w:basedOn w:val="BodyTextChar"/>
    <w:link w:val="BodyTextFirstIndent"/>
    <w:rsid w:val="006054F7"/>
  </w:style>
  <w:style w:type="paragraph" w:customStyle="1" w:styleId="arringtonght1">
    <w:name w:val="arringtonght:  1&quot;"/>
    <w:basedOn w:val="Normal"/>
    <w:rsid w:val="00D25264"/>
    <w:pPr>
      <w:ind w:right="1440"/>
    </w:pPr>
    <w:rPr>
      <w:rFonts w:ascii="Times New Roman" w:hAnsi="Times New Roman"/>
    </w:rPr>
  </w:style>
  <w:style w:type="character" w:customStyle="1" w:styleId="ListParagraphChar">
    <w:name w:val="List Paragraph Char"/>
    <w:link w:val="ListParagraph"/>
    <w:uiPriority w:val="34"/>
    <w:rsid w:val="006233B3"/>
    <w:rPr>
      <w:rFonts w:ascii="Arial" w:hAnsi="Arial"/>
      <w:sz w:val="24"/>
    </w:rPr>
  </w:style>
  <w:style w:type="paragraph" w:customStyle="1" w:styleId="Normal0">
    <w:name w:val="Normal_0"/>
    <w:qFormat/>
    <w:rsid w:val="001E43DA"/>
    <w:rPr>
      <w:rFonts w:ascii="Calibri" w:eastAsia="Calibri" w:hAnsi="Calibri"/>
      <w:sz w:val="24"/>
      <w:szCs w:val="24"/>
    </w:rPr>
  </w:style>
  <w:style w:type="character" w:customStyle="1" w:styleId="Heading1Char">
    <w:name w:val="Heading 1 Char"/>
    <w:basedOn w:val="DefaultParagraphFont"/>
    <w:link w:val="Heading1"/>
    <w:rsid w:val="008D6F93"/>
    <w:rPr>
      <w:rFonts w:ascii="Arial" w:hAnsi="Arial"/>
      <w:b/>
      <w:sz w:val="22"/>
      <w:szCs w:val="22"/>
      <w:u w:val="single"/>
    </w:rPr>
  </w:style>
</w:styles>
</file>

<file path=word/webSettings.xml><?xml version="1.0" encoding="utf-8"?>
<w:webSettings xmlns:r="http://schemas.openxmlformats.org/officeDocument/2006/relationships" xmlns:w="http://schemas.openxmlformats.org/wordprocessingml/2006/main">
  <w:divs>
    <w:div w:id="20016805">
      <w:bodyDiv w:val="1"/>
      <w:marLeft w:val="0"/>
      <w:marRight w:val="0"/>
      <w:marTop w:val="0"/>
      <w:marBottom w:val="0"/>
      <w:divBdr>
        <w:top w:val="none" w:sz="0" w:space="0" w:color="auto"/>
        <w:left w:val="none" w:sz="0" w:space="0" w:color="auto"/>
        <w:bottom w:val="none" w:sz="0" w:space="0" w:color="auto"/>
        <w:right w:val="none" w:sz="0" w:space="0" w:color="auto"/>
      </w:divBdr>
      <w:divsChild>
        <w:div w:id="615453677">
          <w:marLeft w:val="1354"/>
          <w:marRight w:val="0"/>
          <w:marTop w:val="0"/>
          <w:marBottom w:val="0"/>
          <w:divBdr>
            <w:top w:val="none" w:sz="0" w:space="0" w:color="auto"/>
            <w:left w:val="none" w:sz="0" w:space="0" w:color="auto"/>
            <w:bottom w:val="none" w:sz="0" w:space="0" w:color="auto"/>
            <w:right w:val="none" w:sz="0" w:space="0" w:color="auto"/>
          </w:divBdr>
        </w:div>
        <w:div w:id="849952720">
          <w:marLeft w:val="1354"/>
          <w:marRight w:val="0"/>
          <w:marTop w:val="0"/>
          <w:marBottom w:val="0"/>
          <w:divBdr>
            <w:top w:val="none" w:sz="0" w:space="0" w:color="auto"/>
            <w:left w:val="none" w:sz="0" w:space="0" w:color="auto"/>
            <w:bottom w:val="none" w:sz="0" w:space="0" w:color="auto"/>
            <w:right w:val="none" w:sz="0" w:space="0" w:color="auto"/>
          </w:divBdr>
        </w:div>
        <w:div w:id="1142118324">
          <w:marLeft w:val="1354"/>
          <w:marRight w:val="0"/>
          <w:marTop w:val="0"/>
          <w:marBottom w:val="0"/>
          <w:divBdr>
            <w:top w:val="none" w:sz="0" w:space="0" w:color="auto"/>
            <w:left w:val="none" w:sz="0" w:space="0" w:color="auto"/>
            <w:bottom w:val="none" w:sz="0" w:space="0" w:color="auto"/>
            <w:right w:val="none" w:sz="0" w:space="0" w:color="auto"/>
          </w:divBdr>
        </w:div>
        <w:div w:id="1528442284">
          <w:marLeft w:val="1354"/>
          <w:marRight w:val="0"/>
          <w:marTop w:val="0"/>
          <w:marBottom w:val="0"/>
          <w:divBdr>
            <w:top w:val="none" w:sz="0" w:space="0" w:color="auto"/>
            <w:left w:val="none" w:sz="0" w:space="0" w:color="auto"/>
            <w:bottom w:val="none" w:sz="0" w:space="0" w:color="auto"/>
            <w:right w:val="none" w:sz="0" w:space="0" w:color="auto"/>
          </w:divBdr>
        </w:div>
      </w:divsChild>
    </w:div>
    <w:div w:id="52822853">
      <w:bodyDiv w:val="1"/>
      <w:marLeft w:val="0"/>
      <w:marRight w:val="0"/>
      <w:marTop w:val="0"/>
      <w:marBottom w:val="0"/>
      <w:divBdr>
        <w:top w:val="none" w:sz="0" w:space="0" w:color="auto"/>
        <w:left w:val="none" w:sz="0" w:space="0" w:color="auto"/>
        <w:bottom w:val="none" w:sz="0" w:space="0" w:color="auto"/>
        <w:right w:val="none" w:sz="0" w:space="0" w:color="auto"/>
      </w:divBdr>
      <w:divsChild>
        <w:div w:id="2094348268">
          <w:marLeft w:val="547"/>
          <w:marRight w:val="0"/>
          <w:marTop w:val="60"/>
          <w:marBottom w:val="60"/>
          <w:divBdr>
            <w:top w:val="none" w:sz="0" w:space="0" w:color="auto"/>
            <w:left w:val="none" w:sz="0" w:space="0" w:color="auto"/>
            <w:bottom w:val="none" w:sz="0" w:space="0" w:color="auto"/>
            <w:right w:val="none" w:sz="0" w:space="0" w:color="auto"/>
          </w:divBdr>
        </w:div>
      </w:divsChild>
    </w:div>
    <w:div w:id="83690716">
      <w:bodyDiv w:val="1"/>
      <w:marLeft w:val="0"/>
      <w:marRight w:val="0"/>
      <w:marTop w:val="0"/>
      <w:marBottom w:val="0"/>
      <w:divBdr>
        <w:top w:val="none" w:sz="0" w:space="0" w:color="auto"/>
        <w:left w:val="none" w:sz="0" w:space="0" w:color="auto"/>
        <w:bottom w:val="none" w:sz="0" w:space="0" w:color="auto"/>
        <w:right w:val="none" w:sz="0" w:space="0" w:color="auto"/>
      </w:divBdr>
    </w:div>
    <w:div w:id="246614646">
      <w:bodyDiv w:val="1"/>
      <w:marLeft w:val="0"/>
      <w:marRight w:val="0"/>
      <w:marTop w:val="0"/>
      <w:marBottom w:val="0"/>
      <w:divBdr>
        <w:top w:val="none" w:sz="0" w:space="0" w:color="auto"/>
        <w:left w:val="none" w:sz="0" w:space="0" w:color="auto"/>
        <w:bottom w:val="none" w:sz="0" w:space="0" w:color="auto"/>
        <w:right w:val="none" w:sz="0" w:space="0" w:color="auto"/>
      </w:divBdr>
      <w:divsChild>
        <w:div w:id="1855218508">
          <w:marLeft w:val="547"/>
          <w:marRight w:val="0"/>
          <w:marTop w:val="60"/>
          <w:marBottom w:val="60"/>
          <w:divBdr>
            <w:top w:val="none" w:sz="0" w:space="0" w:color="auto"/>
            <w:left w:val="none" w:sz="0" w:space="0" w:color="auto"/>
            <w:bottom w:val="none" w:sz="0" w:space="0" w:color="auto"/>
            <w:right w:val="none" w:sz="0" w:space="0" w:color="auto"/>
          </w:divBdr>
        </w:div>
      </w:divsChild>
    </w:div>
    <w:div w:id="258830170">
      <w:bodyDiv w:val="1"/>
      <w:marLeft w:val="0"/>
      <w:marRight w:val="0"/>
      <w:marTop w:val="0"/>
      <w:marBottom w:val="0"/>
      <w:divBdr>
        <w:top w:val="none" w:sz="0" w:space="0" w:color="auto"/>
        <w:left w:val="none" w:sz="0" w:space="0" w:color="auto"/>
        <w:bottom w:val="none" w:sz="0" w:space="0" w:color="auto"/>
        <w:right w:val="none" w:sz="0" w:space="0" w:color="auto"/>
      </w:divBdr>
    </w:div>
    <w:div w:id="268516027">
      <w:bodyDiv w:val="1"/>
      <w:marLeft w:val="0"/>
      <w:marRight w:val="0"/>
      <w:marTop w:val="0"/>
      <w:marBottom w:val="0"/>
      <w:divBdr>
        <w:top w:val="none" w:sz="0" w:space="0" w:color="auto"/>
        <w:left w:val="none" w:sz="0" w:space="0" w:color="auto"/>
        <w:bottom w:val="none" w:sz="0" w:space="0" w:color="auto"/>
        <w:right w:val="none" w:sz="0" w:space="0" w:color="auto"/>
      </w:divBdr>
      <w:divsChild>
        <w:div w:id="1345746649">
          <w:marLeft w:val="547"/>
          <w:marRight w:val="0"/>
          <w:marTop w:val="240"/>
          <w:marBottom w:val="0"/>
          <w:divBdr>
            <w:top w:val="none" w:sz="0" w:space="0" w:color="auto"/>
            <w:left w:val="none" w:sz="0" w:space="0" w:color="auto"/>
            <w:bottom w:val="none" w:sz="0" w:space="0" w:color="auto"/>
            <w:right w:val="none" w:sz="0" w:space="0" w:color="auto"/>
          </w:divBdr>
        </w:div>
      </w:divsChild>
    </w:div>
    <w:div w:id="301272076">
      <w:bodyDiv w:val="1"/>
      <w:marLeft w:val="0"/>
      <w:marRight w:val="0"/>
      <w:marTop w:val="0"/>
      <w:marBottom w:val="0"/>
      <w:divBdr>
        <w:top w:val="none" w:sz="0" w:space="0" w:color="auto"/>
        <w:left w:val="none" w:sz="0" w:space="0" w:color="auto"/>
        <w:bottom w:val="none" w:sz="0" w:space="0" w:color="auto"/>
        <w:right w:val="none" w:sz="0" w:space="0" w:color="auto"/>
      </w:divBdr>
    </w:div>
    <w:div w:id="340091336">
      <w:bodyDiv w:val="1"/>
      <w:marLeft w:val="0"/>
      <w:marRight w:val="0"/>
      <w:marTop w:val="0"/>
      <w:marBottom w:val="0"/>
      <w:divBdr>
        <w:top w:val="none" w:sz="0" w:space="0" w:color="auto"/>
        <w:left w:val="none" w:sz="0" w:space="0" w:color="auto"/>
        <w:bottom w:val="none" w:sz="0" w:space="0" w:color="auto"/>
        <w:right w:val="none" w:sz="0" w:space="0" w:color="auto"/>
      </w:divBdr>
      <w:divsChild>
        <w:div w:id="1304041863">
          <w:marLeft w:val="547"/>
          <w:marRight w:val="0"/>
          <w:marTop w:val="240"/>
          <w:marBottom w:val="0"/>
          <w:divBdr>
            <w:top w:val="none" w:sz="0" w:space="0" w:color="auto"/>
            <w:left w:val="none" w:sz="0" w:space="0" w:color="auto"/>
            <w:bottom w:val="none" w:sz="0" w:space="0" w:color="auto"/>
            <w:right w:val="none" w:sz="0" w:space="0" w:color="auto"/>
          </w:divBdr>
        </w:div>
        <w:div w:id="1439452408">
          <w:marLeft w:val="547"/>
          <w:marRight w:val="0"/>
          <w:marTop w:val="240"/>
          <w:marBottom w:val="0"/>
          <w:divBdr>
            <w:top w:val="none" w:sz="0" w:space="0" w:color="auto"/>
            <w:left w:val="none" w:sz="0" w:space="0" w:color="auto"/>
            <w:bottom w:val="none" w:sz="0" w:space="0" w:color="auto"/>
            <w:right w:val="none" w:sz="0" w:space="0" w:color="auto"/>
          </w:divBdr>
        </w:div>
        <w:div w:id="1735003167">
          <w:marLeft w:val="547"/>
          <w:marRight w:val="0"/>
          <w:marTop w:val="240"/>
          <w:marBottom w:val="0"/>
          <w:divBdr>
            <w:top w:val="none" w:sz="0" w:space="0" w:color="auto"/>
            <w:left w:val="none" w:sz="0" w:space="0" w:color="auto"/>
            <w:bottom w:val="none" w:sz="0" w:space="0" w:color="auto"/>
            <w:right w:val="none" w:sz="0" w:space="0" w:color="auto"/>
          </w:divBdr>
        </w:div>
        <w:div w:id="2135561343">
          <w:marLeft w:val="547"/>
          <w:marRight w:val="0"/>
          <w:marTop w:val="240"/>
          <w:marBottom w:val="0"/>
          <w:divBdr>
            <w:top w:val="none" w:sz="0" w:space="0" w:color="auto"/>
            <w:left w:val="none" w:sz="0" w:space="0" w:color="auto"/>
            <w:bottom w:val="none" w:sz="0" w:space="0" w:color="auto"/>
            <w:right w:val="none" w:sz="0" w:space="0" w:color="auto"/>
          </w:divBdr>
        </w:div>
      </w:divsChild>
    </w:div>
    <w:div w:id="424040149">
      <w:bodyDiv w:val="1"/>
      <w:marLeft w:val="0"/>
      <w:marRight w:val="0"/>
      <w:marTop w:val="0"/>
      <w:marBottom w:val="0"/>
      <w:divBdr>
        <w:top w:val="none" w:sz="0" w:space="0" w:color="auto"/>
        <w:left w:val="none" w:sz="0" w:space="0" w:color="auto"/>
        <w:bottom w:val="none" w:sz="0" w:space="0" w:color="auto"/>
        <w:right w:val="none" w:sz="0" w:space="0" w:color="auto"/>
      </w:divBdr>
    </w:div>
    <w:div w:id="460193831">
      <w:bodyDiv w:val="1"/>
      <w:marLeft w:val="0"/>
      <w:marRight w:val="0"/>
      <w:marTop w:val="0"/>
      <w:marBottom w:val="0"/>
      <w:divBdr>
        <w:top w:val="none" w:sz="0" w:space="0" w:color="auto"/>
        <w:left w:val="none" w:sz="0" w:space="0" w:color="auto"/>
        <w:bottom w:val="none" w:sz="0" w:space="0" w:color="auto"/>
        <w:right w:val="none" w:sz="0" w:space="0" w:color="auto"/>
      </w:divBdr>
      <w:divsChild>
        <w:div w:id="852452797">
          <w:marLeft w:val="547"/>
          <w:marRight w:val="0"/>
          <w:marTop w:val="60"/>
          <w:marBottom w:val="60"/>
          <w:divBdr>
            <w:top w:val="none" w:sz="0" w:space="0" w:color="auto"/>
            <w:left w:val="none" w:sz="0" w:space="0" w:color="auto"/>
            <w:bottom w:val="none" w:sz="0" w:space="0" w:color="auto"/>
            <w:right w:val="none" w:sz="0" w:space="0" w:color="auto"/>
          </w:divBdr>
        </w:div>
      </w:divsChild>
    </w:div>
    <w:div w:id="500632307">
      <w:bodyDiv w:val="1"/>
      <w:marLeft w:val="0"/>
      <w:marRight w:val="0"/>
      <w:marTop w:val="0"/>
      <w:marBottom w:val="0"/>
      <w:divBdr>
        <w:top w:val="none" w:sz="0" w:space="0" w:color="auto"/>
        <w:left w:val="none" w:sz="0" w:space="0" w:color="auto"/>
        <w:bottom w:val="none" w:sz="0" w:space="0" w:color="auto"/>
        <w:right w:val="none" w:sz="0" w:space="0" w:color="auto"/>
      </w:divBdr>
    </w:div>
    <w:div w:id="509806142">
      <w:bodyDiv w:val="1"/>
      <w:marLeft w:val="0"/>
      <w:marRight w:val="0"/>
      <w:marTop w:val="0"/>
      <w:marBottom w:val="0"/>
      <w:divBdr>
        <w:top w:val="none" w:sz="0" w:space="0" w:color="auto"/>
        <w:left w:val="none" w:sz="0" w:space="0" w:color="auto"/>
        <w:bottom w:val="none" w:sz="0" w:space="0" w:color="auto"/>
        <w:right w:val="none" w:sz="0" w:space="0" w:color="auto"/>
      </w:divBdr>
    </w:div>
    <w:div w:id="516770852">
      <w:bodyDiv w:val="1"/>
      <w:marLeft w:val="0"/>
      <w:marRight w:val="0"/>
      <w:marTop w:val="0"/>
      <w:marBottom w:val="0"/>
      <w:divBdr>
        <w:top w:val="none" w:sz="0" w:space="0" w:color="auto"/>
        <w:left w:val="none" w:sz="0" w:space="0" w:color="auto"/>
        <w:bottom w:val="none" w:sz="0" w:space="0" w:color="auto"/>
        <w:right w:val="none" w:sz="0" w:space="0" w:color="auto"/>
      </w:divBdr>
      <w:divsChild>
        <w:div w:id="590545481">
          <w:marLeft w:val="1440"/>
          <w:marRight w:val="0"/>
          <w:marTop w:val="0"/>
          <w:marBottom w:val="0"/>
          <w:divBdr>
            <w:top w:val="none" w:sz="0" w:space="0" w:color="auto"/>
            <w:left w:val="none" w:sz="0" w:space="0" w:color="auto"/>
            <w:bottom w:val="none" w:sz="0" w:space="0" w:color="auto"/>
            <w:right w:val="none" w:sz="0" w:space="0" w:color="auto"/>
          </w:divBdr>
        </w:div>
        <w:div w:id="950209337">
          <w:marLeft w:val="1440"/>
          <w:marRight w:val="0"/>
          <w:marTop w:val="0"/>
          <w:marBottom w:val="0"/>
          <w:divBdr>
            <w:top w:val="none" w:sz="0" w:space="0" w:color="auto"/>
            <w:left w:val="none" w:sz="0" w:space="0" w:color="auto"/>
            <w:bottom w:val="none" w:sz="0" w:space="0" w:color="auto"/>
            <w:right w:val="none" w:sz="0" w:space="0" w:color="auto"/>
          </w:divBdr>
        </w:div>
        <w:div w:id="987322796">
          <w:marLeft w:val="1440"/>
          <w:marRight w:val="0"/>
          <w:marTop w:val="0"/>
          <w:marBottom w:val="0"/>
          <w:divBdr>
            <w:top w:val="none" w:sz="0" w:space="0" w:color="auto"/>
            <w:left w:val="none" w:sz="0" w:space="0" w:color="auto"/>
            <w:bottom w:val="none" w:sz="0" w:space="0" w:color="auto"/>
            <w:right w:val="none" w:sz="0" w:space="0" w:color="auto"/>
          </w:divBdr>
        </w:div>
        <w:div w:id="1695419070">
          <w:marLeft w:val="1440"/>
          <w:marRight w:val="0"/>
          <w:marTop w:val="0"/>
          <w:marBottom w:val="0"/>
          <w:divBdr>
            <w:top w:val="none" w:sz="0" w:space="0" w:color="auto"/>
            <w:left w:val="none" w:sz="0" w:space="0" w:color="auto"/>
            <w:bottom w:val="none" w:sz="0" w:space="0" w:color="auto"/>
            <w:right w:val="none" w:sz="0" w:space="0" w:color="auto"/>
          </w:divBdr>
        </w:div>
      </w:divsChild>
    </w:div>
    <w:div w:id="561869881">
      <w:bodyDiv w:val="1"/>
      <w:marLeft w:val="0"/>
      <w:marRight w:val="0"/>
      <w:marTop w:val="0"/>
      <w:marBottom w:val="0"/>
      <w:divBdr>
        <w:top w:val="none" w:sz="0" w:space="0" w:color="auto"/>
        <w:left w:val="none" w:sz="0" w:space="0" w:color="auto"/>
        <w:bottom w:val="none" w:sz="0" w:space="0" w:color="auto"/>
        <w:right w:val="none" w:sz="0" w:space="0" w:color="auto"/>
      </w:divBdr>
    </w:div>
    <w:div w:id="701781683">
      <w:bodyDiv w:val="1"/>
      <w:marLeft w:val="0"/>
      <w:marRight w:val="0"/>
      <w:marTop w:val="0"/>
      <w:marBottom w:val="0"/>
      <w:divBdr>
        <w:top w:val="none" w:sz="0" w:space="0" w:color="auto"/>
        <w:left w:val="none" w:sz="0" w:space="0" w:color="auto"/>
        <w:bottom w:val="none" w:sz="0" w:space="0" w:color="auto"/>
        <w:right w:val="none" w:sz="0" w:space="0" w:color="auto"/>
      </w:divBdr>
    </w:div>
    <w:div w:id="791627919">
      <w:bodyDiv w:val="1"/>
      <w:marLeft w:val="0"/>
      <w:marRight w:val="0"/>
      <w:marTop w:val="0"/>
      <w:marBottom w:val="0"/>
      <w:divBdr>
        <w:top w:val="none" w:sz="0" w:space="0" w:color="auto"/>
        <w:left w:val="none" w:sz="0" w:space="0" w:color="auto"/>
        <w:bottom w:val="none" w:sz="0" w:space="0" w:color="auto"/>
        <w:right w:val="none" w:sz="0" w:space="0" w:color="auto"/>
      </w:divBdr>
      <w:divsChild>
        <w:div w:id="210777104">
          <w:marLeft w:val="0"/>
          <w:marRight w:val="0"/>
          <w:marTop w:val="0"/>
          <w:marBottom w:val="0"/>
          <w:divBdr>
            <w:top w:val="none" w:sz="0" w:space="0" w:color="auto"/>
            <w:left w:val="none" w:sz="0" w:space="0" w:color="auto"/>
            <w:bottom w:val="none" w:sz="0" w:space="0" w:color="auto"/>
            <w:right w:val="none" w:sz="0" w:space="0" w:color="auto"/>
          </w:divBdr>
        </w:div>
        <w:div w:id="531580344">
          <w:marLeft w:val="0"/>
          <w:marRight w:val="0"/>
          <w:marTop w:val="0"/>
          <w:marBottom w:val="0"/>
          <w:divBdr>
            <w:top w:val="none" w:sz="0" w:space="0" w:color="auto"/>
            <w:left w:val="none" w:sz="0" w:space="0" w:color="auto"/>
            <w:bottom w:val="none" w:sz="0" w:space="0" w:color="auto"/>
            <w:right w:val="none" w:sz="0" w:space="0" w:color="auto"/>
          </w:divBdr>
        </w:div>
        <w:div w:id="640888914">
          <w:marLeft w:val="0"/>
          <w:marRight w:val="0"/>
          <w:marTop w:val="0"/>
          <w:marBottom w:val="0"/>
          <w:divBdr>
            <w:top w:val="none" w:sz="0" w:space="0" w:color="auto"/>
            <w:left w:val="none" w:sz="0" w:space="0" w:color="auto"/>
            <w:bottom w:val="none" w:sz="0" w:space="0" w:color="auto"/>
            <w:right w:val="none" w:sz="0" w:space="0" w:color="auto"/>
          </w:divBdr>
        </w:div>
        <w:div w:id="958995202">
          <w:marLeft w:val="0"/>
          <w:marRight w:val="0"/>
          <w:marTop w:val="0"/>
          <w:marBottom w:val="0"/>
          <w:divBdr>
            <w:top w:val="none" w:sz="0" w:space="0" w:color="auto"/>
            <w:left w:val="none" w:sz="0" w:space="0" w:color="auto"/>
            <w:bottom w:val="none" w:sz="0" w:space="0" w:color="auto"/>
            <w:right w:val="none" w:sz="0" w:space="0" w:color="auto"/>
          </w:divBdr>
        </w:div>
        <w:div w:id="988827024">
          <w:marLeft w:val="0"/>
          <w:marRight w:val="0"/>
          <w:marTop w:val="0"/>
          <w:marBottom w:val="0"/>
          <w:divBdr>
            <w:top w:val="none" w:sz="0" w:space="0" w:color="auto"/>
            <w:left w:val="none" w:sz="0" w:space="0" w:color="auto"/>
            <w:bottom w:val="none" w:sz="0" w:space="0" w:color="auto"/>
            <w:right w:val="none" w:sz="0" w:space="0" w:color="auto"/>
          </w:divBdr>
        </w:div>
        <w:div w:id="1042361445">
          <w:marLeft w:val="0"/>
          <w:marRight w:val="0"/>
          <w:marTop w:val="0"/>
          <w:marBottom w:val="0"/>
          <w:divBdr>
            <w:top w:val="none" w:sz="0" w:space="0" w:color="auto"/>
            <w:left w:val="none" w:sz="0" w:space="0" w:color="auto"/>
            <w:bottom w:val="none" w:sz="0" w:space="0" w:color="auto"/>
            <w:right w:val="none" w:sz="0" w:space="0" w:color="auto"/>
          </w:divBdr>
        </w:div>
        <w:div w:id="1053385103">
          <w:marLeft w:val="0"/>
          <w:marRight w:val="0"/>
          <w:marTop w:val="0"/>
          <w:marBottom w:val="0"/>
          <w:divBdr>
            <w:top w:val="none" w:sz="0" w:space="0" w:color="auto"/>
            <w:left w:val="none" w:sz="0" w:space="0" w:color="auto"/>
            <w:bottom w:val="none" w:sz="0" w:space="0" w:color="auto"/>
            <w:right w:val="none" w:sz="0" w:space="0" w:color="auto"/>
          </w:divBdr>
        </w:div>
        <w:div w:id="1212383073">
          <w:marLeft w:val="0"/>
          <w:marRight w:val="0"/>
          <w:marTop w:val="0"/>
          <w:marBottom w:val="0"/>
          <w:divBdr>
            <w:top w:val="none" w:sz="0" w:space="0" w:color="auto"/>
            <w:left w:val="none" w:sz="0" w:space="0" w:color="auto"/>
            <w:bottom w:val="none" w:sz="0" w:space="0" w:color="auto"/>
            <w:right w:val="none" w:sz="0" w:space="0" w:color="auto"/>
          </w:divBdr>
        </w:div>
        <w:div w:id="1258829508">
          <w:marLeft w:val="0"/>
          <w:marRight w:val="0"/>
          <w:marTop w:val="0"/>
          <w:marBottom w:val="0"/>
          <w:divBdr>
            <w:top w:val="none" w:sz="0" w:space="0" w:color="auto"/>
            <w:left w:val="none" w:sz="0" w:space="0" w:color="auto"/>
            <w:bottom w:val="none" w:sz="0" w:space="0" w:color="auto"/>
            <w:right w:val="none" w:sz="0" w:space="0" w:color="auto"/>
          </w:divBdr>
        </w:div>
        <w:div w:id="1307322925">
          <w:marLeft w:val="0"/>
          <w:marRight w:val="0"/>
          <w:marTop w:val="0"/>
          <w:marBottom w:val="0"/>
          <w:divBdr>
            <w:top w:val="none" w:sz="0" w:space="0" w:color="auto"/>
            <w:left w:val="none" w:sz="0" w:space="0" w:color="auto"/>
            <w:bottom w:val="none" w:sz="0" w:space="0" w:color="auto"/>
            <w:right w:val="none" w:sz="0" w:space="0" w:color="auto"/>
          </w:divBdr>
        </w:div>
        <w:div w:id="1402413432">
          <w:marLeft w:val="0"/>
          <w:marRight w:val="0"/>
          <w:marTop w:val="0"/>
          <w:marBottom w:val="0"/>
          <w:divBdr>
            <w:top w:val="none" w:sz="0" w:space="0" w:color="auto"/>
            <w:left w:val="none" w:sz="0" w:space="0" w:color="auto"/>
            <w:bottom w:val="none" w:sz="0" w:space="0" w:color="auto"/>
            <w:right w:val="none" w:sz="0" w:space="0" w:color="auto"/>
          </w:divBdr>
        </w:div>
        <w:div w:id="1409499433">
          <w:marLeft w:val="0"/>
          <w:marRight w:val="0"/>
          <w:marTop w:val="0"/>
          <w:marBottom w:val="0"/>
          <w:divBdr>
            <w:top w:val="none" w:sz="0" w:space="0" w:color="auto"/>
            <w:left w:val="none" w:sz="0" w:space="0" w:color="auto"/>
            <w:bottom w:val="none" w:sz="0" w:space="0" w:color="auto"/>
            <w:right w:val="none" w:sz="0" w:space="0" w:color="auto"/>
          </w:divBdr>
        </w:div>
        <w:div w:id="1445417742">
          <w:marLeft w:val="0"/>
          <w:marRight w:val="0"/>
          <w:marTop w:val="0"/>
          <w:marBottom w:val="0"/>
          <w:divBdr>
            <w:top w:val="none" w:sz="0" w:space="0" w:color="auto"/>
            <w:left w:val="none" w:sz="0" w:space="0" w:color="auto"/>
            <w:bottom w:val="none" w:sz="0" w:space="0" w:color="auto"/>
            <w:right w:val="none" w:sz="0" w:space="0" w:color="auto"/>
          </w:divBdr>
        </w:div>
        <w:div w:id="1601913879">
          <w:marLeft w:val="0"/>
          <w:marRight w:val="0"/>
          <w:marTop w:val="0"/>
          <w:marBottom w:val="0"/>
          <w:divBdr>
            <w:top w:val="none" w:sz="0" w:space="0" w:color="auto"/>
            <w:left w:val="none" w:sz="0" w:space="0" w:color="auto"/>
            <w:bottom w:val="none" w:sz="0" w:space="0" w:color="auto"/>
            <w:right w:val="none" w:sz="0" w:space="0" w:color="auto"/>
          </w:divBdr>
        </w:div>
        <w:div w:id="1665429817">
          <w:marLeft w:val="0"/>
          <w:marRight w:val="0"/>
          <w:marTop w:val="0"/>
          <w:marBottom w:val="0"/>
          <w:divBdr>
            <w:top w:val="none" w:sz="0" w:space="0" w:color="auto"/>
            <w:left w:val="none" w:sz="0" w:space="0" w:color="auto"/>
            <w:bottom w:val="none" w:sz="0" w:space="0" w:color="auto"/>
            <w:right w:val="none" w:sz="0" w:space="0" w:color="auto"/>
          </w:divBdr>
        </w:div>
        <w:div w:id="2024044540">
          <w:marLeft w:val="0"/>
          <w:marRight w:val="0"/>
          <w:marTop w:val="0"/>
          <w:marBottom w:val="0"/>
          <w:divBdr>
            <w:top w:val="none" w:sz="0" w:space="0" w:color="auto"/>
            <w:left w:val="none" w:sz="0" w:space="0" w:color="auto"/>
            <w:bottom w:val="none" w:sz="0" w:space="0" w:color="auto"/>
            <w:right w:val="none" w:sz="0" w:space="0" w:color="auto"/>
          </w:divBdr>
        </w:div>
      </w:divsChild>
    </w:div>
    <w:div w:id="813375994">
      <w:bodyDiv w:val="1"/>
      <w:marLeft w:val="0"/>
      <w:marRight w:val="0"/>
      <w:marTop w:val="0"/>
      <w:marBottom w:val="0"/>
      <w:divBdr>
        <w:top w:val="none" w:sz="0" w:space="0" w:color="auto"/>
        <w:left w:val="none" w:sz="0" w:space="0" w:color="auto"/>
        <w:bottom w:val="none" w:sz="0" w:space="0" w:color="auto"/>
        <w:right w:val="none" w:sz="0" w:space="0" w:color="auto"/>
      </w:divBdr>
    </w:div>
    <w:div w:id="983316809">
      <w:bodyDiv w:val="1"/>
      <w:marLeft w:val="0"/>
      <w:marRight w:val="0"/>
      <w:marTop w:val="0"/>
      <w:marBottom w:val="0"/>
      <w:divBdr>
        <w:top w:val="none" w:sz="0" w:space="0" w:color="auto"/>
        <w:left w:val="none" w:sz="0" w:space="0" w:color="auto"/>
        <w:bottom w:val="none" w:sz="0" w:space="0" w:color="auto"/>
        <w:right w:val="none" w:sz="0" w:space="0" w:color="auto"/>
      </w:divBdr>
    </w:div>
    <w:div w:id="1001740571">
      <w:bodyDiv w:val="1"/>
      <w:marLeft w:val="0"/>
      <w:marRight w:val="0"/>
      <w:marTop w:val="0"/>
      <w:marBottom w:val="0"/>
      <w:divBdr>
        <w:top w:val="none" w:sz="0" w:space="0" w:color="auto"/>
        <w:left w:val="none" w:sz="0" w:space="0" w:color="auto"/>
        <w:bottom w:val="none" w:sz="0" w:space="0" w:color="auto"/>
        <w:right w:val="none" w:sz="0" w:space="0" w:color="auto"/>
      </w:divBdr>
    </w:div>
    <w:div w:id="1316714358">
      <w:bodyDiv w:val="1"/>
      <w:marLeft w:val="0"/>
      <w:marRight w:val="0"/>
      <w:marTop w:val="0"/>
      <w:marBottom w:val="0"/>
      <w:divBdr>
        <w:top w:val="none" w:sz="0" w:space="0" w:color="auto"/>
        <w:left w:val="none" w:sz="0" w:space="0" w:color="auto"/>
        <w:bottom w:val="none" w:sz="0" w:space="0" w:color="auto"/>
        <w:right w:val="none" w:sz="0" w:space="0" w:color="auto"/>
      </w:divBdr>
    </w:div>
    <w:div w:id="1345672541">
      <w:bodyDiv w:val="1"/>
      <w:marLeft w:val="0"/>
      <w:marRight w:val="0"/>
      <w:marTop w:val="0"/>
      <w:marBottom w:val="0"/>
      <w:divBdr>
        <w:top w:val="none" w:sz="0" w:space="0" w:color="auto"/>
        <w:left w:val="none" w:sz="0" w:space="0" w:color="auto"/>
        <w:bottom w:val="none" w:sz="0" w:space="0" w:color="auto"/>
        <w:right w:val="none" w:sz="0" w:space="0" w:color="auto"/>
      </w:divBdr>
    </w:div>
    <w:div w:id="1406226863">
      <w:bodyDiv w:val="1"/>
      <w:marLeft w:val="0"/>
      <w:marRight w:val="0"/>
      <w:marTop w:val="0"/>
      <w:marBottom w:val="0"/>
      <w:divBdr>
        <w:top w:val="none" w:sz="0" w:space="0" w:color="auto"/>
        <w:left w:val="none" w:sz="0" w:space="0" w:color="auto"/>
        <w:bottom w:val="none" w:sz="0" w:space="0" w:color="auto"/>
        <w:right w:val="none" w:sz="0" w:space="0" w:color="auto"/>
      </w:divBdr>
      <w:divsChild>
        <w:div w:id="1009335693">
          <w:marLeft w:val="1166"/>
          <w:marRight w:val="0"/>
          <w:marTop w:val="60"/>
          <w:marBottom w:val="60"/>
          <w:divBdr>
            <w:top w:val="none" w:sz="0" w:space="0" w:color="auto"/>
            <w:left w:val="none" w:sz="0" w:space="0" w:color="auto"/>
            <w:bottom w:val="none" w:sz="0" w:space="0" w:color="auto"/>
            <w:right w:val="none" w:sz="0" w:space="0" w:color="auto"/>
          </w:divBdr>
        </w:div>
      </w:divsChild>
    </w:div>
    <w:div w:id="1418749018">
      <w:bodyDiv w:val="1"/>
      <w:marLeft w:val="0"/>
      <w:marRight w:val="0"/>
      <w:marTop w:val="0"/>
      <w:marBottom w:val="0"/>
      <w:divBdr>
        <w:top w:val="none" w:sz="0" w:space="0" w:color="auto"/>
        <w:left w:val="none" w:sz="0" w:space="0" w:color="auto"/>
        <w:bottom w:val="none" w:sz="0" w:space="0" w:color="auto"/>
        <w:right w:val="none" w:sz="0" w:space="0" w:color="auto"/>
      </w:divBdr>
    </w:div>
    <w:div w:id="1582986257">
      <w:bodyDiv w:val="1"/>
      <w:marLeft w:val="0"/>
      <w:marRight w:val="0"/>
      <w:marTop w:val="0"/>
      <w:marBottom w:val="0"/>
      <w:divBdr>
        <w:top w:val="none" w:sz="0" w:space="0" w:color="auto"/>
        <w:left w:val="none" w:sz="0" w:space="0" w:color="auto"/>
        <w:bottom w:val="none" w:sz="0" w:space="0" w:color="auto"/>
        <w:right w:val="none" w:sz="0" w:space="0" w:color="auto"/>
      </w:divBdr>
    </w:div>
    <w:div w:id="1590193899">
      <w:bodyDiv w:val="1"/>
      <w:marLeft w:val="0"/>
      <w:marRight w:val="0"/>
      <w:marTop w:val="0"/>
      <w:marBottom w:val="0"/>
      <w:divBdr>
        <w:top w:val="none" w:sz="0" w:space="0" w:color="auto"/>
        <w:left w:val="none" w:sz="0" w:space="0" w:color="auto"/>
        <w:bottom w:val="none" w:sz="0" w:space="0" w:color="auto"/>
        <w:right w:val="none" w:sz="0" w:space="0" w:color="auto"/>
      </w:divBdr>
    </w:div>
    <w:div w:id="1678649241">
      <w:bodyDiv w:val="1"/>
      <w:marLeft w:val="0"/>
      <w:marRight w:val="0"/>
      <w:marTop w:val="0"/>
      <w:marBottom w:val="0"/>
      <w:divBdr>
        <w:top w:val="none" w:sz="0" w:space="0" w:color="auto"/>
        <w:left w:val="none" w:sz="0" w:space="0" w:color="auto"/>
        <w:bottom w:val="none" w:sz="0" w:space="0" w:color="auto"/>
        <w:right w:val="none" w:sz="0" w:space="0" w:color="auto"/>
      </w:divBdr>
    </w:div>
    <w:div w:id="1739014626">
      <w:bodyDiv w:val="1"/>
      <w:marLeft w:val="0"/>
      <w:marRight w:val="0"/>
      <w:marTop w:val="0"/>
      <w:marBottom w:val="0"/>
      <w:divBdr>
        <w:top w:val="none" w:sz="0" w:space="0" w:color="auto"/>
        <w:left w:val="none" w:sz="0" w:space="0" w:color="auto"/>
        <w:bottom w:val="none" w:sz="0" w:space="0" w:color="auto"/>
        <w:right w:val="none" w:sz="0" w:space="0" w:color="auto"/>
      </w:divBdr>
    </w:div>
    <w:div w:id="1757748102">
      <w:bodyDiv w:val="1"/>
      <w:marLeft w:val="0"/>
      <w:marRight w:val="0"/>
      <w:marTop w:val="0"/>
      <w:marBottom w:val="0"/>
      <w:divBdr>
        <w:top w:val="none" w:sz="0" w:space="0" w:color="auto"/>
        <w:left w:val="none" w:sz="0" w:space="0" w:color="auto"/>
        <w:bottom w:val="none" w:sz="0" w:space="0" w:color="auto"/>
        <w:right w:val="none" w:sz="0" w:space="0" w:color="auto"/>
      </w:divBdr>
    </w:div>
    <w:div w:id="1855148024">
      <w:bodyDiv w:val="1"/>
      <w:marLeft w:val="0"/>
      <w:marRight w:val="0"/>
      <w:marTop w:val="0"/>
      <w:marBottom w:val="0"/>
      <w:divBdr>
        <w:top w:val="none" w:sz="0" w:space="0" w:color="auto"/>
        <w:left w:val="none" w:sz="0" w:space="0" w:color="auto"/>
        <w:bottom w:val="none" w:sz="0" w:space="0" w:color="auto"/>
        <w:right w:val="none" w:sz="0" w:space="0" w:color="auto"/>
      </w:divBdr>
    </w:div>
    <w:div w:id="1878276222">
      <w:bodyDiv w:val="1"/>
      <w:marLeft w:val="0"/>
      <w:marRight w:val="0"/>
      <w:marTop w:val="0"/>
      <w:marBottom w:val="0"/>
      <w:divBdr>
        <w:top w:val="none" w:sz="0" w:space="0" w:color="auto"/>
        <w:left w:val="none" w:sz="0" w:space="0" w:color="auto"/>
        <w:bottom w:val="none" w:sz="0" w:space="0" w:color="auto"/>
        <w:right w:val="none" w:sz="0" w:space="0" w:color="auto"/>
      </w:divBdr>
    </w:div>
    <w:div w:id="1900510592">
      <w:bodyDiv w:val="1"/>
      <w:marLeft w:val="0"/>
      <w:marRight w:val="0"/>
      <w:marTop w:val="0"/>
      <w:marBottom w:val="0"/>
      <w:divBdr>
        <w:top w:val="none" w:sz="0" w:space="0" w:color="auto"/>
        <w:left w:val="none" w:sz="0" w:space="0" w:color="auto"/>
        <w:bottom w:val="none" w:sz="0" w:space="0" w:color="auto"/>
        <w:right w:val="none" w:sz="0" w:space="0" w:color="auto"/>
      </w:divBdr>
    </w:div>
    <w:div w:id="1956519167">
      <w:bodyDiv w:val="1"/>
      <w:marLeft w:val="0"/>
      <w:marRight w:val="0"/>
      <w:marTop w:val="0"/>
      <w:marBottom w:val="0"/>
      <w:divBdr>
        <w:top w:val="none" w:sz="0" w:space="0" w:color="auto"/>
        <w:left w:val="none" w:sz="0" w:space="0" w:color="auto"/>
        <w:bottom w:val="none" w:sz="0" w:space="0" w:color="auto"/>
        <w:right w:val="none" w:sz="0" w:space="0" w:color="auto"/>
      </w:divBdr>
      <w:divsChild>
        <w:div w:id="1966503110">
          <w:marLeft w:val="547"/>
          <w:marRight w:val="0"/>
          <w:marTop w:val="60"/>
          <w:marBottom w:val="60"/>
          <w:divBdr>
            <w:top w:val="none" w:sz="0" w:space="0" w:color="auto"/>
            <w:left w:val="none" w:sz="0" w:space="0" w:color="auto"/>
            <w:bottom w:val="none" w:sz="0" w:space="0" w:color="auto"/>
            <w:right w:val="none" w:sz="0" w:space="0" w:color="auto"/>
          </w:divBdr>
        </w:div>
      </w:divsChild>
    </w:div>
    <w:div w:id="2043744146">
      <w:bodyDiv w:val="1"/>
      <w:marLeft w:val="0"/>
      <w:marRight w:val="0"/>
      <w:marTop w:val="0"/>
      <w:marBottom w:val="0"/>
      <w:divBdr>
        <w:top w:val="none" w:sz="0" w:space="0" w:color="auto"/>
        <w:left w:val="none" w:sz="0" w:space="0" w:color="auto"/>
        <w:bottom w:val="none" w:sz="0" w:space="0" w:color="auto"/>
        <w:right w:val="none" w:sz="0" w:space="0" w:color="auto"/>
      </w:divBdr>
      <w:divsChild>
        <w:div w:id="1297249738">
          <w:marLeft w:val="1166"/>
          <w:marRight w:val="0"/>
          <w:marTop w:val="60"/>
          <w:marBottom w:val="60"/>
          <w:divBdr>
            <w:top w:val="none" w:sz="0" w:space="0" w:color="auto"/>
            <w:left w:val="none" w:sz="0" w:space="0" w:color="auto"/>
            <w:bottom w:val="none" w:sz="0" w:space="0" w:color="auto"/>
            <w:right w:val="none" w:sz="0" w:space="0" w:color="auto"/>
          </w:divBdr>
        </w:div>
      </w:divsChild>
    </w:div>
    <w:div w:id="207697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3013</Words>
  <Characters>17175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2016-07-11T16:40:00Z</dcterms:created>
  <dcterms:modified xsi:type="dcterms:W3CDTF">2016-07-14T17:50:00Z</dcterms:modified>
</cp:coreProperties>
</file>